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155A9B" w14:textId="77777777" w:rsidR="00431037" w:rsidRPr="006D633A" w:rsidRDefault="00431037" w:rsidP="00431037">
      <w:pPr>
        <w:pStyle w:val="NormalGG"/>
        <w:spacing w:after="0"/>
        <w:rPr>
          <w:rFonts w:asciiTheme="minorHAnsi" w:hAnsiTheme="minorHAnsi" w:cstheme="minorHAnsi"/>
        </w:rPr>
      </w:pPr>
      <w:bookmarkStart w:id="0" w:name="_GoBack"/>
      <w:bookmarkEnd w:id="0"/>
    </w:p>
    <w:tbl>
      <w:tblPr>
        <w:tblpPr w:leftFromText="180" w:rightFromText="180" w:vertAnchor="text" w:horzAnchor="page" w:tblpX="7261" w:tblpY="176"/>
        <w:tblW w:w="2102" w:type="pct"/>
        <w:tblBorders>
          <w:left w:val="single" w:sz="18" w:space="0" w:color="1F497D" w:themeColor="text2"/>
        </w:tblBorders>
        <w:tblLook w:val="04A0" w:firstRow="1" w:lastRow="0" w:firstColumn="1" w:lastColumn="0" w:noHBand="0" w:noVBand="1"/>
      </w:tblPr>
      <w:tblGrid>
        <w:gridCol w:w="4231"/>
      </w:tblGrid>
      <w:tr w:rsidR="00431037" w:rsidRPr="006D633A" w14:paraId="0A97A341" w14:textId="77777777" w:rsidTr="003C02F0">
        <w:tc>
          <w:tcPr>
            <w:tcW w:w="5000" w:type="pct"/>
            <w:tcBorders>
              <w:top w:val="nil"/>
              <w:left w:val="nil"/>
              <w:bottom w:val="nil"/>
              <w:right w:val="nil"/>
            </w:tcBorders>
            <w:vAlign w:val="center"/>
            <w:hideMark/>
          </w:tcPr>
          <w:p w14:paraId="2F41CE64" w14:textId="77777777" w:rsidR="00431037" w:rsidRPr="006D633A" w:rsidRDefault="00431037" w:rsidP="003C02F0">
            <w:pPr>
              <w:jc w:val="center"/>
              <w:rPr>
                <w:rFonts w:asciiTheme="minorHAnsi" w:hAnsiTheme="minorHAnsi" w:cstheme="minorHAnsi"/>
                <w:bCs/>
                <w:sz w:val="28"/>
                <w:szCs w:val="28"/>
              </w:rPr>
            </w:pPr>
            <w:r w:rsidRPr="006D633A">
              <w:rPr>
                <w:rFonts w:asciiTheme="minorHAnsi" w:hAnsiTheme="minorHAnsi" w:cstheme="minorHAnsi"/>
                <w:bCs/>
                <w:sz w:val="28"/>
                <w:szCs w:val="28"/>
              </w:rPr>
              <w:t>DIRECTION D’INFRASTRUCTURE</w:t>
            </w:r>
          </w:p>
        </w:tc>
      </w:tr>
      <w:tr w:rsidR="00431037" w:rsidRPr="006D633A" w14:paraId="296040A6" w14:textId="77777777" w:rsidTr="003C02F0">
        <w:tc>
          <w:tcPr>
            <w:tcW w:w="5000" w:type="pct"/>
            <w:tcBorders>
              <w:top w:val="nil"/>
              <w:left w:val="nil"/>
              <w:bottom w:val="nil"/>
              <w:right w:val="nil"/>
            </w:tcBorders>
            <w:vAlign w:val="center"/>
            <w:hideMark/>
          </w:tcPr>
          <w:p w14:paraId="765EAEAE" w14:textId="77777777" w:rsidR="00431037" w:rsidRPr="006D633A" w:rsidRDefault="00431037" w:rsidP="003C02F0">
            <w:pPr>
              <w:jc w:val="center"/>
              <w:rPr>
                <w:rFonts w:asciiTheme="minorHAnsi" w:hAnsiTheme="minorHAnsi" w:cstheme="minorHAnsi"/>
                <w:bCs/>
                <w:sz w:val="28"/>
                <w:szCs w:val="28"/>
              </w:rPr>
            </w:pPr>
            <w:r w:rsidRPr="006D633A">
              <w:rPr>
                <w:rFonts w:asciiTheme="minorHAnsi" w:hAnsiTheme="minorHAnsi" w:cstheme="minorHAnsi"/>
                <w:bCs/>
                <w:sz w:val="28"/>
                <w:szCs w:val="28"/>
              </w:rPr>
              <w:t>DE LA DEFENSE DE NOUMEA</w:t>
            </w:r>
          </w:p>
        </w:tc>
      </w:tr>
      <w:tr w:rsidR="00431037" w:rsidRPr="006D633A" w14:paraId="5A8ECDA2" w14:textId="77777777" w:rsidTr="003C02F0">
        <w:tc>
          <w:tcPr>
            <w:tcW w:w="5000" w:type="pct"/>
            <w:tcBorders>
              <w:top w:val="nil"/>
              <w:left w:val="nil"/>
              <w:bottom w:val="nil"/>
              <w:right w:val="nil"/>
            </w:tcBorders>
            <w:vAlign w:val="center"/>
            <w:hideMark/>
          </w:tcPr>
          <w:p w14:paraId="6C9CE875" w14:textId="77777777" w:rsidR="00431037" w:rsidRPr="006D633A" w:rsidRDefault="00431037" w:rsidP="003C02F0">
            <w:pPr>
              <w:rPr>
                <w:rFonts w:asciiTheme="minorHAnsi" w:hAnsiTheme="minorHAnsi" w:cstheme="minorHAnsi"/>
                <w:b/>
                <w:color w:val="984806" w:themeColor="accent6" w:themeShade="80"/>
              </w:rPr>
            </w:pPr>
          </w:p>
        </w:tc>
      </w:tr>
    </w:tbl>
    <w:p w14:paraId="3373A6E1" w14:textId="77777777" w:rsidR="00431037" w:rsidRPr="006D633A" w:rsidRDefault="00431037" w:rsidP="00431037">
      <w:pPr>
        <w:suppressAutoHyphens/>
        <w:jc w:val="left"/>
        <w:rPr>
          <w:rFonts w:asciiTheme="minorHAnsi" w:hAnsiTheme="minorHAnsi" w:cstheme="minorHAnsi"/>
          <w:b/>
          <w:sz w:val="48"/>
          <w:szCs w:val="48"/>
        </w:rPr>
      </w:pPr>
      <w:r w:rsidRPr="002F39B9">
        <w:rPr>
          <w:rFonts w:asciiTheme="minorHAnsi" w:hAnsiTheme="minorHAnsi" w:cstheme="minorHAnsi"/>
          <w:noProof/>
        </w:rPr>
        <w:drawing>
          <wp:inline distT="0" distB="0" distL="0" distR="0" wp14:anchorId="1BCE0A3F" wp14:editId="4A6BCC5B">
            <wp:extent cx="1447800" cy="1310273"/>
            <wp:effectExtent l="0" t="0" r="0" b="4445"/>
            <wp:docPr id="356226168" name="Image 55" descr="Ministère des Armées — Wikip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55" descr="Ministère des Armées — Wikipédia"/>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9079" cy="1311430"/>
                    </a:xfrm>
                    <a:prstGeom prst="rect">
                      <a:avLst/>
                    </a:prstGeom>
                    <a:noFill/>
                  </pic:spPr>
                </pic:pic>
              </a:graphicData>
            </a:graphic>
          </wp:inline>
        </w:drawing>
      </w:r>
    </w:p>
    <w:p w14:paraId="76D5D635" w14:textId="77777777" w:rsidR="00431037" w:rsidRPr="006D633A" w:rsidRDefault="00431037" w:rsidP="00431037">
      <w:pPr>
        <w:suppressAutoHyphens/>
        <w:jc w:val="center"/>
        <w:rPr>
          <w:rFonts w:asciiTheme="minorHAnsi" w:hAnsiTheme="minorHAnsi" w:cstheme="minorHAnsi"/>
          <w:b/>
          <w:sz w:val="48"/>
          <w:szCs w:val="48"/>
        </w:rPr>
      </w:pPr>
      <w:r w:rsidRPr="002F39B9">
        <w:rPr>
          <w:rFonts w:asciiTheme="minorHAnsi" w:hAnsiTheme="minorHAnsi" w:cstheme="minorHAnsi"/>
          <w:b/>
          <w:sz w:val="48"/>
          <w:szCs w:val="48"/>
        </w:rPr>
        <w:t>MARCHE PUBLIC DE TRAVAUX</w:t>
      </w:r>
    </w:p>
    <w:p w14:paraId="0487B29B" w14:textId="77777777" w:rsidR="00431037" w:rsidRPr="002F39B9" w:rsidRDefault="00431037" w:rsidP="00431037">
      <w:pPr>
        <w:suppressAutoHyphens/>
        <w:jc w:val="left"/>
        <w:rPr>
          <w:rFonts w:asciiTheme="minorHAnsi" w:hAnsiTheme="minorHAnsi" w:cstheme="minorHAnsi"/>
          <w:b/>
          <w:sz w:val="40"/>
          <w:szCs w:val="40"/>
        </w:rPr>
      </w:pPr>
    </w:p>
    <w:tbl>
      <w:tblPr>
        <w:tblStyle w:val="Grilledutableau7"/>
        <w:tblW w:w="0" w:type="auto"/>
        <w:tblInd w:w="562" w:type="dxa"/>
        <w:tblLook w:val="04A0" w:firstRow="1" w:lastRow="0" w:firstColumn="1" w:lastColumn="0" w:noHBand="0" w:noVBand="1"/>
      </w:tblPr>
      <w:tblGrid>
        <w:gridCol w:w="8505"/>
      </w:tblGrid>
      <w:tr w:rsidR="00431037" w:rsidRPr="002F39B9" w14:paraId="258245EB" w14:textId="77777777" w:rsidTr="003C02F0">
        <w:tc>
          <w:tcPr>
            <w:tcW w:w="8505" w:type="dxa"/>
          </w:tcPr>
          <w:p w14:paraId="64DBA7D1" w14:textId="77777777" w:rsidR="00431037" w:rsidRPr="00A828D6" w:rsidRDefault="00431037" w:rsidP="003C02F0">
            <w:pPr>
              <w:jc w:val="center"/>
              <w:rPr>
                <w:rFonts w:asciiTheme="minorHAnsi" w:eastAsia="Times New Roman" w:hAnsiTheme="minorHAnsi" w:cstheme="minorHAnsi"/>
                <w:b/>
              </w:rPr>
            </w:pPr>
          </w:p>
          <w:p w14:paraId="13B45835" w14:textId="2B95346C" w:rsidR="00A828D6" w:rsidRPr="00A828D6" w:rsidRDefault="00A828D6" w:rsidP="00A828D6">
            <w:pPr>
              <w:jc w:val="center"/>
              <w:rPr>
                <w:rFonts w:asciiTheme="minorHAnsi" w:eastAsia="Times New Roman" w:hAnsiTheme="minorHAnsi" w:cstheme="minorHAnsi"/>
                <w:b/>
                <w:sz w:val="32"/>
                <w:szCs w:val="32"/>
              </w:rPr>
            </w:pPr>
            <w:r w:rsidRPr="00A828D6">
              <w:rPr>
                <w:rFonts w:asciiTheme="minorHAnsi" w:eastAsia="Times New Roman" w:hAnsiTheme="minorHAnsi" w:cstheme="minorHAnsi"/>
                <w:b/>
                <w:sz w:val="32"/>
                <w:szCs w:val="32"/>
              </w:rPr>
              <w:t>ETAT DES PRIX FORFAIRAIRES ET</w:t>
            </w:r>
          </w:p>
          <w:p w14:paraId="6EDACAD0" w14:textId="274BCB7D" w:rsidR="00A828D6" w:rsidRPr="00A828D6" w:rsidRDefault="00A828D6" w:rsidP="00A828D6">
            <w:pPr>
              <w:jc w:val="center"/>
              <w:rPr>
                <w:rFonts w:asciiTheme="minorHAnsi" w:eastAsia="Times New Roman" w:hAnsiTheme="minorHAnsi" w:cstheme="minorHAnsi"/>
                <w:b/>
                <w:sz w:val="32"/>
                <w:szCs w:val="32"/>
              </w:rPr>
            </w:pPr>
            <w:r w:rsidRPr="00A828D6">
              <w:rPr>
                <w:rFonts w:asciiTheme="minorHAnsi" w:eastAsia="Times New Roman" w:hAnsiTheme="minorHAnsi" w:cstheme="minorHAnsi"/>
                <w:b/>
                <w:sz w:val="32"/>
                <w:szCs w:val="32"/>
              </w:rPr>
              <w:t>COMPLEMENTS A LA DECOMPOSITION DU PRIX GLOBAL ET FORFAITAIRE</w:t>
            </w:r>
          </w:p>
          <w:p w14:paraId="59C1F004" w14:textId="1608E8E1" w:rsidR="00431037" w:rsidRPr="00A828D6" w:rsidRDefault="00431037" w:rsidP="00A828D6">
            <w:pPr>
              <w:jc w:val="center"/>
              <w:rPr>
                <w:rFonts w:asciiTheme="minorHAnsi" w:eastAsia="Times New Roman" w:hAnsiTheme="minorHAnsi" w:cstheme="minorHAnsi"/>
                <w:b/>
                <w:sz w:val="32"/>
                <w:szCs w:val="32"/>
              </w:rPr>
            </w:pPr>
            <w:r w:rsidRPr="00A828D6">
              <w:rPr>
                <w:rFonts w:asciiTheme="minorHAnsi" w:eastAsia="Times New Roman" w:hAnsiTheme="minorHAnsi" w:cstheme="minorHAnsi"/>
                <w:b/>
                <w:sz w:val="32"/>
                <w:szCs w:val="32"/>
              </w:rPr>
              <w:t>(</w:t>
            </w:r>
            <w:r w:rsidR="00A828D6" w:rsidRPr="00A828D6">
              <w:rPr>
                <w:rFonts w:asciiTheme="minorHAnsi" w:eastAsia="Times New Roman" w:hAnsiTheme="minorHAnsi" w:cstheme="minorHAnsi"/>
                <w:b/>
                <w:sz w:val="32"/>
                <w:szCs w:val="32"/>
              </w:rPr>
              <w:t>EPF et compléments au DPGF)</w:t>
            </w:r>
          </w:p>
          <w:p w14:paraId="0021A34C" w14:textId="77777777" w:rsidR="00431037" w:rsidRPr="002F39B9" w:rsidRDefault="00431037" w:rsidP="003C02F0">
            <w:pPr>
              <w:jc w:val="center"/>
              <w:rPr>
                <w:rFonts w:asciiTheme="minorHAnsi" w:eastAsia="Times New Roman" w:hAnsiTheme="minorHAnsi" w:cstheme="minorHAnsi"/>
                <w:b/>
                <w:color w:val="0070C0"/>
                <w:sz w:val="32"/>
                <w:szCs w:val="32"/>
              </w:rPr>
            </w:pPr>
          </w:p>
        </w:tc>
      </w:tr>
    </w:tbl>
    <w:p w14:paraId="11C121C4" w14:textId="77777777" w:rsidR="00431037" w:rsidRPr="002F39B9" w:rsidRDefault="00431037" w:rsidP="00431037">
      <w:pPr>
        <w:suppressAutoHyphens/>
        <w:jc w:val="center"/>
        <w:rPr>
          <w:rFonts w:asciiTheme="minorHAnsi" w:hAnsiTheme="minorHAnsi" w:cstheme="minorHAnsi"/>
          <w:b/>
          <w:color w:val="0070C0"/>
          <w:sz w:val="44"/>
          <w:szCs w:val="44"/>
        </w:rPr>
      </w:pPr>
    </w:p>
    <w:tbl>
      <w:tblPr>
        <w:tblStyle w:val="Grilledutableau7"/>
        <w:tblW w:w="0" w:type="auto"/>
        <w:tblLook w:val="04A0" w:firstRow="1" w:lastRow="0" w:firstColumn="1" w:lastColumn="0" w:noHBand="0" w:noVBand="1"/>
      </w:tblPr>
      <w:tblGrid>
        <w:gridCol w:w="9771"/>
      </w:tblGrid>
      <w:tr w:rsidR="00431037" w:rsidRPr="002F39B9" w14:paraId="5D85B319" w14:textId="77777777" w:rsidTr="003C02F0">
        <w:tc>
          <w:tcPr>
            <w:tcW w:w="9771" w:type="dxa"/>
            <w:shd w:val="clear" w:color="auto" w:fill="BFBFBF"/>
          </w:tcPr>
          <w:p w14:paraId="39391274" w14:textId="77777777" w:rsidR="00431037" w:rsidRPr="002F39B9" w:rsidRDefault="00431037" w:rsidP="003C02F0">
            <w:pPr>
              <w:spacing w:line="245" w:lineRule="auto"/>
              <w:jc w:val="center"/>
              <w:rPr>
                <w:rFonts w:asciiTheme="minorHAnsi" w:eastAsia="Times New Roman" w:hAnsiTheme="minorHAnsi" w:cstheme="minorHAnsi"/>
                <w:b/>
              </w:rPr>
            </w:pPr>
            <w:r w:rsidRPr="002F39B9">
              <w:rPr>
                <w:rFonts w:asciiTheme="minorHAnsi" w:eastAsia="Times New Roman" w:hAnsiTheme="minorHAnsi" w:cstheme="minorHAnsi"/>
                <w:b/>
              </w:rPr>
              <w:t>Maître de l’ouvrage</w:t>
            </w:r>
          </w:p>
        </w:tc>
      </w:tr>
      <w:tr w:rsidR="00431037" w:rsidRPr="002F39B9" w14:paraId="0BC1CC81" w14:textId="77777777" w:rsidTr="003C02F0">
        <w:tc>
          <w:tcPr>
            <w:tcW w:w="9771" w:type="dxa"/>
          </w:tcPr>
          <w:p w14:paraId="6D34A071" w14:textId="77777777" w:rsidR="00431037" w:rsidRPr="002F39B9" w:rsidRDefault="00431037" w:rsidP="003C02F0">
            <w:pPr>
              <w:spacing w:line="245" w:lineRule="auto"/>
              <w:jc w:val="center"/>
              <w:rPr>
                <w:rFonts w:asciiTheme="minorHAnsi" w:eastAsia="Times New Roman" w:hAnsiTheme="minorHAnsi" w:cstheme="minorHAnsi"/>
                <w:b/>
              </w:rPr>
            </w:pPr>
          </w:p>
          <w:p w14:paraId="16FC1181" w14:textId="77777777" w:rsidR="00431037" w:rsidRPr="002F39B9" w:rsidRDefault="00431037" w:rsidP="003C02F0">
            <w:pPr>
              <w:spacing w:line="245" w:lineRule="auto"/>
              <w:jc w:val="center"/>
              <w:rPr>
                <w:rFonts w:asciiTheme="minorHAnsi" w:eastAsia="Times New Roman" w:hAnsiTheme="minorHAnsi" w:cstheme="minorHAnsi"/>
                <w:bCs/>
                <w:sz w:val="28"/>
                <w:szCs w:val="28"/>
              </w:rPr>
            </w:pPr>
            <w:r w:rsidRPr="002F39B9">
              <w:rPr>
                <w:rFonts w:asciiTheme="minorHAnsi" w:eastAsia="Times New Roman" w:hAnsiTheme="minorHAnsi" w:cstheme="minorHAnsi"/>
                <w:bCs/>
                <w:sz w:val="28"/>
                <w:szCs w:val="28"/>
              </w:rPr>
              <w:t>ETAT – MINISTERE DES ARMEES</w:t>
            </w:r>
          </w:p>
          <w:p w14:paraId="5F383E7B" w14:textId="77777777" w:rsidR="00431037" w:rsidRPr="002F39B9" w:rsidRDefault="00431037" w:rsidP="003C02F0">
            <w:pPr>
              <w:spacing w:line="245" w:lineRule="auto"/>
              <w:jc w:val="center"/>
              <w:rPr>
                <w:rFonts w:asciiTheme="minorHAnsi" w:eastAsia="Times New Roman" w:hAnsiTheme="minorHAnsi" w:cstheme="minorHAnsi"/>
                <w:b/>
              </w:rPr>
            </w:pPr>
          </w:p>
        </w:tc>
      </w:tr>
    </w:tbl>
    <w:p w14:paraId="24CF1FD8" w14:textId="77777777" w:rsidR="00431037" w:rsidRPr="002F39B9" w:rsidRDefault="00431037" w:rsidP="00431037">
      <w:pPr>
        <w:suppressAutoHyphens/>
        <w:spacing w:line="245" w:lineRule="auto"/>
        <w:jc w:val="left"/>
        <w:rPr>
          <w:rFonts w:asciiTheme="minorHAnsi" w:hAnsiTheme="minorHAnsi" w:cstheme="minorHAnsi"/>
          <w:b/>
        </w:rPr>
      </w:pPr>
    </w:p>
    <w:p w14:paraId="3905770A" w14:textId="77777777" w:rsidR="00431037" w:rsidRPr="002F39B9" w:rsidRDefault="00431037" w:rsidP="00431037">
      <w:pPr>
        <w:suppressAutoHyphens/>
        <w:spacing w:line="245" w:lineRule="auto"/>
        <w:jc w:val="left"/>
        <w:rPr>
          <w:rFonts w:asciiTheme="minorHAnsi" w:hAnsiTheme="minorHAnsi" w:cstheme="minorHAnsi"/>
          <w:b/>
        </w:rPr>
      </w:pPr>
    </w:p>
    <w:tbl>
      <w:tblPr>
        <w:tblStyle w:val="Grilledutableau7"/>
        <w:tblW w:w="0" w:type="auto"/>
        <w:tblLook w:val="04A0" w:firstRow="1" w:lastRow="0" w:firstColumn="1" w:lastColumn="0" w:noHBand="0" w:noVBand="1"/>
      </w:tblPr>
      <w:tblGrid>
        <w:gridCol w:w="9771"/>
      </w:tblGrid>
      <w:tr w:rsidR="00431037" w:rsidRPr="002F39B9" w14:paraId="246F1D23" w14:textId="77777777" w:rsidTr="003C02F0">
        <w:tc>
          <w:tcPr>
            <w:tcW w:w="9771" w:type="dxa"/>
            <w:shd w:val="clear" w:color="auto" w:fill="BFBFBF"/>
          </w:tcPr>
          <w:p w14:paraId="21B47EBF" w14:textId="77777777" w:rsidR="00431037" w:rsidRPr="002F39B9" w:rsidRDefault="00431037" w:rsidP="003C02F0">
            <w:pPr>
              <w:spacing w:line="245" w:lineRule="auto"/>
              <w:jc w:val="center"/>
              <w:rPr>
                <w:rFonts w:asciiTheme="minorHAnsi" w:eastAsia="Times New Roman" w:hAnsiTheme="minorHAnsi" w:cstheme="minorHAnsi"/>
                <w:b/>
              </w:rPr>
            </w:pPr>
            <w:r w:rsidRPr="002F39B9">
              <w:rPr>
                <w:rFonts w:asciiTheme="minorHAnsi" w:eastAsia="Times New Roman" w:hAnsiTheme="minorHAnsi" w:cstheme="minorHAnsi"/>
                <w:b/>
              </w:rPr>
              <w:t>Acheteur</w:t>
            </w:r>
          </w:p>
        </w:tc>
      </w:tr>
      <w:tr w:rsidR="00431037" w:rsidRPr="002F39B9" w14:paraId="4DF87A28" w14:textId="77777777" w:rsidTr="003C02F0">
        <w:tc>
          <w:tcPr>
            <w:tcW w:w="9771" w:type="dxa"/>
          </w:tcPr>
          <w:p w14:paraId="55BD8096" w14:textId="77777777" w:rsidR="00431037" w:rsidRPr="002F39B9" w:rsidRDefault="00431037" w:rsidP="003C02F0">
            <w:pPr>
              <w:spacing w:line="245" w:lineRule="auto"/>
              <w:jc w:val="center"/>
              <w:rPr>
                <w:rFonts w:asciiTheme="minorHAnsi" w:eastAsia="Times New Roman" w:hAnsiTheme="minorHAnsi" w:cstheme="minorHAnsi"/>
                <w:b/>
              </w:rPr>
            </w:pPr>
          </w:p>
          <w:p w14:paraId="61FACF29" w14:textId="77777777" w:rsidR="00431037" w:rsidRPr="002F39B9" w:rsidRDefault="00431037" w:rsidP="003C02F0">
            <w:pPr>
              <w:spacing w:line="245" w:lineRule="auto"/>
              <w:jc w:val="center"/>
              <w:rPr>
                <w:rFonts w:asciiTheme="minorHAnsi" w:eastAsia="Times New Roman" w:hAnsiTheme="minorHAnsi" w:cstheme="minorHAnsi"/>
                <w:bCs/>
              </w:rPr>
            </w:pPr>
            <w:r w:rsidRPr="002F39B9">
              <w:rPr>
                <w:rFonts w:asciiTheme="minorHAnsi" w:eastAsia="Times New Roman" w:hAnsiTheme="minorHAnsi" w:cstheme="minorHAnsi"/>
                <w:bCs/>
              </w:rPr>
              <w:t>Monsieur le directeur de la direction d’infrastructure de la défense de Nouméa (DID-NMA)</w:t>
            </w:r>
          </w:p>
          <w:p w14:paraId="6DEA3B79" w14:textId="77777777" w:rsidR="00431037" w:rsidRPr="002F39B9" w:rsidRDefault="00431037" w:rsidP="003C02F0">
            <w:pPr>
              <w:spacing w:line="245" w:lineRule="auto"/>
              <w:jc w:val="center"/>
              <w:rPr>
                <w:rFonts w:asciiTheme="minorHAnsi" w:eastAsia="Times New Roman" w:hAnsiTheme="minorHAnsi" w:cstheme="minorHAnsi"/>
                <w:b/>
              </w:rPr>
            </w:pPr>
          </w:p>
        </w:tc>
      </w:tr>
    </w:tbl>
    <w:p w14:paraId="50732B45" w14:textId="77777777" w:rsidR="00431037" w:rsidRPr="002F39B9" w:rsidRDefault="00431037" w:rsidP="00431037">
      <w:pPr>
        <w:suppressAutoHyphens/>
        <w:spacing w:line="245" w:lineRule="auto"/>
        <w:jc w:val="left"/>
        <w:rPr>
          <w:rFonts w:asciiTheme="minorHAnsi" w:hAnsiTheme="minorHAnsi" w:cstheme="minorHAnsi"/>
          <w:b/>
        </w:rPr>
      </w:pPr>
    </w:p>
    <w:p w14:paraId="6D4FCEA1" w14:textId="77777777" w:rsidR="00431037" w:rsidRPr="002F39B9" w:rsidRDefault="00431037" w:rsidP="00431037">
      <w:pPr>
        <w:suppressAutoHyphens/>
        <w:spacing w:line="245" w:lineRule="auto"/>
        <w:jc w:val="left"/>
        <w:rPr>
          <w:rFonts w:asciiTheme="minorHAnsi" w:hAnsiTheme="minorHAnsi" w:cstheme="minorHAnsi"/>
          <w:b/>
        </w:rPr>
      </w:pPr>
    </w:p>
    <w:tbl>
      <w:tblPr>
        <w:tblStyle w:val="Grilledutableau7"/>
        <w:tblW w:w="0" w:type="auto"/>
        <w:tblLook w:val="04A0" w:firstRow="1" w:lastRow="0" w:firstColumn="1" w:lastColumn="0" w:noHBand="0" w:noVBand="1"/>
      </w:tblPr>
      <w:tblGrid>
        <w:gridCol w:w="9771"/>
      </w:tblGrid>
      <w:tr w:rsidR="00431037" w:rsidRPr="002F39B9" w14:paraId="696809F6" w14:textId="77777777" w:rsidTr="003C02F0">
        <w:tc>
          <w:tcPr>
            <w:tcW w:w="9771" w:type="dxa"/>
            <w:shd w:val="clear" w:color="auto" w:fill="BFBFBF"/>
          </w:tcPr>
          <w:p w14:paraId="29B6EB27" w14:textId="77777777" w:rsidR="00431037" w:rsidRPr="002F39B9" w:rsidRDefault="00431037" w:rsidP="003C02F0">
            <w:pPr>
              <w:spacing w:line="245" w:lineRule="auto"/>
              <w:jc w:val="center"/>
              <w:rPr>
                <w:rFonts w:asciiTheme="minorHAnsi" w:eastAsia="Times New Roman" w:hAnsiTheme="minorHAnsi" w:cstheme="minorHAnsi"/>
                <w:b/>
              </w:rPr>
            </w:pPr>
            <w:r w:rsidRPr="002F39B9">
              <w:rPr>
                <w:rFonts w:asciiTheme="minorHAnsi" w:eastAsia="Times New Roman" w:hAnsiTheme="minorHAnsi" w:cstheme="minorHAnsi"/>
                <w:b/>
              </w:rPr>
              <w:t>Conducteur d’opération</w:t>
            </w:r>
          </w:p>
        </w:tc>
      </w:tr>
      <w:tr w:rsidR="00431037" w:rsidRPr="002F39B9" w14:paraId="5B009AA6" w14:textId="77777777" w:rsidTr="003C02F0">
        <w:tc>
          <w:tcPr>
            <w:tcW w:w="9771" w:type="dxa"/>
          </w:tcPr>
          <w:p w14:paraId="5753178E" w14:textId="77777777" w:rsidR="00431037" w:rsidRPr="002F39B9" w:rsidRDefault="00431037" w:rsidP="003C02F0">
            <w:pPr>
              <w:spacing w:line="245" w:lineRule="auto"/>
              <w:jc w:val="center"/>
              <w:rPr>
                <w:rFonts w:asciiTheme="minorHAnsi" w:eastAsia="Times New Roman" w:hAnsiTheme="minorHAnsi" w:cstheme="minorHAnsi"/>
                <w:b/>
              </w:rPr>
            </w:pPr>
          </w:p>
          <w:p w14:paraId="29BB7FB9" w14:textId="77777777" w:rsidR="00431037" w:rsidRPr="002F39B9" w:rsidRDefault="00431037" w:rsidP="003C02F0">
            <w:pPr>
              <w:spacing w:line="245" w:lineRule="auto"/>
              <w:jc w:val="center"/>
              <w:rPr>
                <w:rFonts w:asciiTheme="minorHAnsi" w:eastAsia="Times New Roman" w:hAnsiTheme="minorHAnsi" w:cstheme="minorHAnsi"/>
                <w:bCs/>
              </w:rPr>
            </w:pPr>
            <w:r w:rsidRPr="002F39B9">
              <w:rPr>
                <w:rFonts w:asciiTheme="minorHAnsi" w:eastAsia="Times New Roman" w:hAnsiTheme="minorHAnsi" w:cstheme="minorHAnsi"/>
                <w:bCs/>
              </w:rPr>
              <w:t>Division projets</w:t>
            </w:r>
          </w:p>
          <w:p w14:paraId="191FAD95" w14:textId="77777777" w:rsidR="00431037" w:rsidRPr="002F39B9" w:rsidRDefault="00431037" w:rsidP="003C02F0">
            <w:pPr>
              <w:spacing w:line="245" w:lineRule="auto"/>
              <w:jc w:val="center"/>
              <w:rPr>
                <w:rFonts w:asciiTheme="minorHAnsi" w:eastAsia="Times New Roman" w:hAnsiTheme="minorHAnsi" w:cstheme="minorHAnsi"/>
                <w:bCs/>
              </w:rPr>
            </w:pPr>
            <w:proofErr w:type="gramStart"/>
            <w:r w:rsidRPr="002F39B9">
              <w:rPr>
                <w:rFonts w:asciiTheme="minorHAnsi" w:eastAsia="Times New Roman" w:hAnsiTheme="minorHAnsi" w:cstheme="minorHAnsi"/>
                <w:bCs/>
              </w:rPr>
              <w:t>de</w:t>
            </w:r>
            <w:proofErr w:type="gramEnd"/>
            <w:r w:rsidRPr="002F39B9">
              <w:rPr>
                <w:rFonts w:asciiTheme="minorHAnsi" w:eastAsia="Times New Roman" w:hAnsiTheme="minorHAnsi" w:cstheme="minorHAnsi"/>
                <w:bCs/>
              </w:rPr>
              <w:t xml:space="preserve"> la direction d’infrastructure de la défense de Nouméa</w:t>
            </w:r>
          </w:p>
          <w:p w14:paraId="6F52EAA4" w14:textId="77777777" w:rsidR="00431037" w:rsidRPr="002F39B9" w:rsidRDefault="00431037" w:rsidP="003C02F0">
            <w:pPr>
              <w:spacing w:line="245" w:lineRule="auto"/>
              <w:jc w:val="center"/>
              <w:rPr>
                <w:rFonts w:asciiTheme="minorHAnsi" w:eastAsia="Times New Roman" w:hAnsiTheme="minorHAnsi" w:cstheme="minorHAnsi"/>
                <w:b/>
              </w:rPr>
            </w:pPr>
          </w:p>
        </w:tc>
      </w:tr>
    </w:tbl>
    <w:p w14:paraId="4139C2EC" w14:textId="77777777" w:rsidR="00431037" w:rsidRPr="002F39B9" w:rsidRDefault="00431037" w:rsidP="00431037">
      <w:pPr>
        <w:suppressAutoHyphens/>
        <w:spacing w:line="245" w:lineRule="auto"/>
        <w:jc w:val="left"/>
        <w:rPr>
          <w:rFonts w:asciiTheme="minorHAnsi" w:hAnsiTheme="minorHAnsi" w:cstheme="minorHAnsi"/>
          <w:b/>
        </w:rPr>
      </w:pPr>
    </w:p>
    <w:p w14:paraId="5FF7B1CC" w14:textId="77777777" w:rsidR="00431037" w:rsidRPr="002F39B9" w:rsidRDefault="00431037" w:rsidP="00431037">
      <w:pPr>
        <w:suppressAutoHyphens/>
        <w:spacing w:line="245" w:lineRule="auto"/>
        <w:jc w:val="left"/>
        <w:rPr>
          <w:rFonts w:asciiTheme="minorHAnsi" w:hAnsiTheme="minorHAnsi" w:cstheme="minorHAnsi"/>
          <w:b/>
        </w:rPr>
      </w:pPr>
    </w:p>
    <w:tbl>
      <w:tblPr>
        <w:tblStyle w:val="Grilledutableau7"/>
        <w:tblW w:w="0" w:type="auto"/>
        <w:tblLook w:val="04A0" w:firstRow="1" w:lastRow="0" w:firstColumn="1" w:lastColumn="0" w:noHBand="0" w:noVBand="1"/>
      </w:tblPr>
      <w:tblGrid>
        <w:gridCol w:w="9771"/>
      </w:tblGrid>
      <w:tr w:rsidR="00431037" w:rsidRPr="002F39B9" w14:paraId="33E8BDF7" w14:textId="77777777" w:rsidTr="003C02F0">
        <w:tc>
          <w:tcPr>
            <w:tcW w:w="9771" w:type="dxa"/>
            <w:shd w:val="clear" w:color="auto" w:fill="BFBFBF"/>
          </w:tcPr>
          <w:p w14:paraId="3C6CC5B0" w14:textId="77777777" w:rsidR="00431037" w:rsidRPr="002F39B9" w:rsidRDefault="00431037" w:rsidP="003C02F0">
            <w:pPr>
              <w:spacing w:line="245" w:lineRule="auto"/>
              <w:jc w:val="center"/>
              <w:rPr>
                <w:rFonts w:asciiTheme="minorHAnsi" w:eastAsia="Times New Roman" w:hAnsiTheme="minorHAnsi" w:cstheme="minorHAnsi"/>
                <w:b/>
              </w:rPr>
            </w:pPr>
            <w:r w:rsidRPr="002F39B9">
              <w:rPr>
                <w:rFonts w:asciiTheme="minorHAnsi" w:eastAsia="Times New Roman" w:hAnsiTheme="minorHAnsi" w:cstheme="minorHAnsi"/>
                <w:b/>
              </w:rPr>
              <w:t xml:space="preserve">Maître d’œuvre </w:t>
            </w:r>
          </w:p>
        </w:tc>
      </w:tr>
      <w:tr w:rsidR="00431037" w:rsidRPr="002F39B9" w14:paraId="21E82712" w14:textId="77777777" w:rsidTr="003C02F0">
        <w:tc>
          <w:tcPr>
            <w:tcW w:w="9771" w:type="dxa"/>
          </w:tcPr>
          <w:p w14:paraId="02CC7C15" w14:textId="77777777" w:rsidR="00431037" w:rsidRPr="002F39B9" w:rsidRDefault="00431037" w:rsidP="003C02F0">
            <w:pPr>
              <w:spacing w:line="245" w:lineRule="auto"/>
              <w:jc w:val="center"/>
              <w:rPr>
                <w:rFonts w:asciiTheme="minorHAnsi" w:eastAsia="Times New Roman" w:hAnsiTheme="minorHAnsi" w:cstheme="minorHAnsi"/>
                <w:b/>
              </w:rPr>
            </w:pPr>
          </w:p>
          <w:p w14:paraId="79C0F2D0" w14:textId="77777777" w:rsidR="00431037" w:rsidRPr="002F39B9" w:rsidRDefault="00431037" w:rsidP="003C02F0">
            <w:pPr>
              <w:spacing w:line="245" w:lineRule="auto"/>
              <w:jc w:val="center"/>
              <w:rPr>
                <w:rFonts w:asciiTheme="minorHAnsi" w:eastAsia="Times New Roman" w:hAnsiTheme="minorHAnsi" w:cstheme="minorHAnsi"/>
                <w:bCs/>
              </w:rPr>
            </w:pPr>
            <w:r w:rsidRPr="002F39B9">
              <w:rPr>
                <w:rFonts w:asciiTheme="minorHAnsi" w:eastAsia="Times New Roman" w:hAnsiTheme="minorHAnsi" w:cstheme="minorHAnsi"/>
                <w:bCs/>
              </w:rPr>
              <w:t>Bureau d’études GEMOCE SARL</w:t>
            </w:r>
          </w:p>
          <w:p w14:paraId="7A3016D0" w14:textId="77777777" w:rsidR="00431037" w:rsidRPr="002F39B9" w:rsidRDefault="00431037" w:rsidP="003C02F0">
            <w:pPr>
              <w:spacing w:line="245" w:lineRule="auto"/>
              <w:jc w:val="center"/>
              <w:rPr>
                <w:rFonts w:asciiTheme="minorHAnsi" w:eastAsia="Times New Roman" w:hAnsiTheme="minorHAnsi" w:cstheme="minorHAnsi"/>
                <w:b/>
              </w:rPr>
            </w:pPr>
          </w:p>
        </w:tc>
      </w:tr>
    </w:tbl>
    <w:p w14:paraId="622F9A9B" w14:textId="77777777" w:rsidR="00431037" w:rsidRPr="002F39B9" w:rsidRDefault="00431037" w:rsidP="00431037">
      <w:pPr>
        <w:suppressAutoHyphens/>
        <w:spacing w:line="245" w:lineRule="auto"/>
        <w:jc w:val="left"/>
        <w:rPr>
          <w:rFonts w:asciiTheme="minorHAnsi" w:hAnsiTheme="minorHAnsi" w:cstheme="minorHAnsi"/>
          <w:b/>
        </w:rPr>
      </w:pPr>
    </w:p>
    <w:p w14:paraId="574B0792" w14:textId="77777777" w:rsidR="00431037" w:rsidRPr="002F39B9" w:rsidRDefault="00431037" w:rsidP="00431037">
      <w:pPr>
        <w:suppressAutoHyphens/>
        <w:spacing w:line="245" w:lineRule="auto"/>
        <w:jc w:val="left"/>
        <w:rPr>
          <w:rFonts w:asciiTheme="minorHAnsi" w:hAnsiTheme="minorHAnsi" w:cstheme="minorHAnsi"/>
          <w:b/>
        </w:rPr>
      </w:pPr>
    </w:p>
    <w:tbl>
      <w:tblPr>
        <w:tblStyle w:val="Grilledutableau7"/>
        <w:tblW w:w="0" w:type="auto"/>
        <w:tblLook w:val="04A0" w:firstRow="1" w:lastRow="0" w:firstColumn="1" w:lastColumn="0" w:noHBand="0" w:noVBand="1"/>
      </w:tblPr>
      <w:tblGrid>
        <w:gridCol w:w="9771"/>
      </w:tblGrid>
      <w:tr w:rsidR="00431037" w:rsidRPr="002F39B9" w14:paraId="46DA4AA2" w14:textId="77777777" w:rsidTr="003C02F0">
        <w:tc>
          <w:tcPr>
            <w:tcW w:w="9771" w:type="dxa"/>
            <w:shd w:val="clear" w:color="auto" w:fill="BFBFBF"/>
          </w:tcPr>
          <w:p w14:paraId="746E4F04" w14:textId="77777777" w:rsidR="00431037" w:rsidRPr="002F39B9" w:rsidRDefault="00431037" w:rsidP="003C02F0">
            <w:pPr>
              <w:spacing w:line="245" w:lineRule="auto"/>
              <w:jc w:val="center"/>
              <w:rPr>
                <w:rFonts w:asciiTheme="minorHAnsi" w:eastAsia="Times New Roman" w:hAnsiTheme="minorHAnsi" w:cstheme="minorHAnsi"/>
                <w:b/>
              </w:rPr>
            </w:pPr>
            <w:r w:rsidRPr="002F39B9">
              <w:rPr>
                <w:rFonts w:asciiTheme="minorHAnsi" w:eastAsia="Times New Roman" w:hAnsiTheme="minorHAnsi" w:cstheme="minorHAnsi"/>
                <w:b/>
              </w:rPr>
              <w:t xml:space="preserve">Objet de la consultation </w:t>
            </w:r>
          </w:p>
        </w:tc>
      </w:tr>
      <w:tr w:rsidR="00431037" w:rsidRPr="002F39B9" w14:paraId="652A1E01" w14:textId="77777777" w:rsidTr="003C02F0">
        <w:tc>
          <w:tcPr>
            <w:tcW w:w="9771" w:type="dxa"/>
          </w:tcPr>
          <w:p w14:paraId="3F6DFE32" w14:textId="77777777" w:rsidR="00431037" w:rsidRPr="002F39B9" w:rsidRDefault="00431037" w:rsidP="003C02F0">
            <w:pPr>
              <w:spacing w:line="245" w:lineRule="auto"/>
              <w:jc w:val="center"/>
              <w:rPr>
                <w:rFonts w:asciiTheme="minorHAnsi" w:eastAsia="Times New Roman" w:hAnsiTheme="minorHAnsi" w:cstheme="minorHAnsi"/>
                <w:b/>
              </w:rPr>
            </w:pPr>
          </w:p>
          <w:p w14:paraId="79BD99BB" w14:textId="62B82F87" w:rsidR="00431037" w:rsidRPr="002F39B9" w:rsidRDefault="00431037" w:rsidP="003C02F0">
            <w:pPr>
              <w:spacing w:line="245" w:lineRule="auto"/>
              <w:jc w:val="center"/>
              <w:rPr>
                <w:rFonts w:asciiTheme="minorHAnsi" w:eastAsia="Times New Roman" w:hAnsiTheme="minorHAnsi" w:cstheme="minorHAnsi"/>
                <w:bCs/>
              </w:rPr>
            </w:pPr>
            <w:r w:rsidRPr="002F39B9">
              <w:rPr>
                <w:rFonts w:asciiTheme="minorHAnsi" w:eastAsia="Times New Roman" w:hAnsiTheme="minorHAnsi" w:cstheme="minorHAnsi"/>
                <w:bCs/>
              </w:rPr>
              <w:t xml:space="preserve">Projet </w:t>
            </w:r>
            <w:r w:rsidR="00856134">
              <w:rPr>
                <w:rFonts w:asciiTheme="minorHAnsi" w:eastAsia="Times New Roman" w:hAnsiTheme="minorHAnsi" w:cstheme="minorHAnsi"/>
                <w:bCs/>
              </w:rPr>
              <w:t>25025</w:t>
            </w:r>
          </w:p>
          <w:p w14:paraId="79BF8567" w14:textId="77777777" w:rsidR="00431037" w:rsidRPr="002F39B9" w:rsidRDefault="00431037" w:rsidP="003C02F0">
            <w:pPr>
              <w:spacing w:line="245" w:lineRule="auto"/>
              <w:jc w:val="center"/>
              <w:rPr>
                <w:rFonts w:asciiTheme="minorHAnsi" w:eastAsia="Times New Roman" w:hAnsiTheme="minorHAnsi" w:cstheme="minorHAnsi"/>
                <w:bCs/>
              </w:rPr>
            </w:pPr>
            <w:r w:rsidRPr="002F39B9">
              <w:rPr>
                <w:rFonts w:asciiTheme="minorHAnsi" w:eastAsia="Times New Roman" w:hAnsiTheme="minorHAnsi" w:cstheme="minorHAnsi"/>
                <w:bCs/>
              </w:rPr>
              <w:t>NOUMEA (98) – Quartier Gribeauval : Rénovation de la darse d</w:t>
            </w:r>
            <w:r>
              <w:rPr>
                <w:rFonts w:asciiTheme="minorHAnsi" w:eastAsia="Times New Roman" w:hAnsiTheme="minorHAnsi" w:cstheme="minorHAnsi"/>
                <w:bCs/>
              </w:rPr>
              <w:t>es</w:t>
            </w:r>
            <w:r w:rsidRPr="002F39B9">
              <w:rPr>
                <w:rFonts w:asciiTheme="minorHAnsi" w:eastAsia="Times New Roman" w:hAnsiTheme="minorHAnsi" w:cstheme="minorHAnsi"/>
                <w:bCs/>
              </w:rPr>
              <w:t xml:space="preserve"> bain</w:t>
            </w:r>
            <w:r>
              <w:rPr>
                <w:rFonts w:asciiTheme="minorHAnsi" w:eastAsia="Times New Roman" w:hAnsiTheme="minorHAnsi" w:cstheme="minorHAnsi"/>
                <w:bCs/>
              </w:rPr>
              <w:t>s</w:t>
            </w:r>
            <w:r w:rsidRPr="002F39B9">
              <w:rPr>
                <w:rFonts w:asciiTheme="minorHAnsi" w:eastAsia="Times New Roman" w:hAnsiTheme="minorHAnsi" w:cstheme="minorHAnsi"/>
                <w:bCs/>
              </w:rPr>
              <w:t xml:space="preserve"> militaire</w:t>
            </w:r>
            <w:r>
              <w:rPr>
                <w:rFonts w:asciiTheme="minorHAnsi" w:eastAsia="Times New Roman" w:hAnsiTheme="minorHAnsi" w:cstheme="minorHAnsi"/>
                <w:bCs/>
              </w:rPr>
              <w:t>s</w:t>
            </w:r>
          </w:p>
          <w:p w14:paraId="436DC4F7" w14:textId="77777777" w:rsidR="00431037" w:rsidRPr="002F39B9" w:rsidRDefault="00431037" w:rsidP="003C02F0">
            <w:pPr>
              <w:spacing w:line="245" w:lineRule="auto"/>
              <w:jc w:val="center"/>
              <w:rPr>
                <w:rFonts w:asciiTheme="minorHAnsi" w:eastAsia="Times New Roman" w:hAnsiTheme="minorHAnsi" w:cstheme="minorHAnsi"/>
                <w:b/>
              </w:rPr>
            </w:pPr>
          </w:p>
        </w:tc>
      </w:tr>
    </w:tbl>
    <w:p w14:paraId="00031E93" w14:textId="77777777" w:rsidR="008D0C28" w:rsidRDefault="008D0C28">
      <w:pPr>
        <w:widowControl/>
        <w:jc w:val="left"/>
        <w:rPr>
          <w:rFonts w:asciiTheme="minorHAnsi" w:hAnsiTheme="minorHAnsi" w:cstheme="minorHAnsi"/>
        </w:rPr>
      </w:pPr>
    </w:p>
    <w:p w14:paraId="523F8F8C" w14:textId="77777777" w:rsidR="008D0C28" w:rsidRDefault="008D0C28">
      <w:pPr>
        <w:widowControl/>
        <w:jc w:val="left"/>
        <w:rPr>
          <w:rFonts w:asciiTheme="minorHAnsi" w:hAnsiTheme="minorHAnsi" w:cstheme="minorHAnsi"/>
        </w:rPr>
      </w:pPr>
    </w:p>
    <w:p w14:paraId="7FEDE884" w14:textId="7ADF9C61" w:rsidR="008D0C28" w:rsidRDefault="008D0C28" w:rsidP="008D0C28">
      <w:pPr>
        <w:pStyle w:val="Titre"/>
        <w:rPr>
          <w:rFonts w:asciiTheme="minorHAnsi" w:hAnsiTheme="minorHAnsi" w:cstheme="minorHAnsi"/>
          <w:color w:val="auto"/>
        </w:rPr>
      </w:pPr>
      <w:r>
        <w:rPr>
          <w:rFonts w:asciiTheme="minorHAnsi" w:hAnsiTheme="minorHAnsi" w:cstheme="minorHAnsi"/>
          <w:color w:val="auto"/>
        </w:rPr>
        <w:t>PRESTATIONS AU FORFAIT</w:t>
      </w:r>
    </w:p>
    <w:p w14:paraId="07A7744D" w14:textId="77777777" w:rsidR="008D0C28" w:rsidRDefault="008D0C28" w:rsidP="008D0C28">
      <w:pPr>
        <w:pStyle w:val="Titre"/>
        <w:rPr>
          <w:rFonts w:asciiTheme="minorHAnsi" w:hAnsiTheme="minorHAnsi" w:cstheme="minorHAnsi"/>
          <w:color w:val="auto"/>
        </w:rPr>
      </w:pPr>
    </w:p>
    <w:p w14:paraId="62AE62B8" w14:textId="5CC4AB56" w:rsidR="008D0C28" w:rsidRPr="005F4F04" w:rsidRDefault="008D0C28" w:rsidP="008D0C28">
      <w:pPr>
        <w:pStyle w:val="Titre"/>
        <w:rPr>
          <w:rFonts w:asciiTheme="minorHAnsi" w:hAnsiTheme="minorHAnsi" w:cstheme="minorHAnsi"/>
          <w:color w:val="auto"/>
        </w:rPr>
      </w:pPr>
      <w:r>
        <w:rPr>
          <w:rFonts w:asciiTheme="minorHAnsi" w:hAnsiTheme="minorHAnsi" w:cstheme="minorHAnsi"/>
          <w:color w:val="auto"/>
        </w:rPr>
        <w:t xml:space="preserve">ETAT DES PRIX FORFAITAIRES </w:t>
      </w:r>
      <w:r w:rsidRPr="005F4F04">
        <w:rPr>
          <w:rFonts w:asciiTheme="minorHAnsi" w:hAnsiTheme="minorHAnsi" w:cstheme="minorHAnsi"/>
          <w:color w:val="auto"/>
        </w:rPr>
        <w:t>(</w:t>
      </w:r>
      <w:r>
        <w:rPr>
          <w:rFonts w:asciiTheme="minorHAnsi" w:hAnsiTheme="minorHAnsi" w:cstheme="minorHAnsi"/>
          <w:color w:val="auto"/>
        </w:rPr>
        <w:t>E.P.</w:t>
      </w:r>
      <w:r w:rsidRPr="005F4F04">
        <w:rPr>
          <w:rFonts w:asciiTheme="minorHAnsi" w:hAnsiTheme="minorHAnsi" w:cstheme="minorHAnsi"/>
          <w:color w:val="auto"/>
        </w:rPr>
        <w:t>F</w:t>
      </w:r>
      <w:r>
        <w:rPr>
          <w:rFonts w:asciiTheme="minorHAnsi" w:hAnsiTheme="minorHAnsi" w:cstheme="minorHAnsi"/>
          <w:color w:val="auto"/>
        </w:rPr>
        <w:t>.</w:t>
      </w:r>
      <w:r w:rsidRPr="005F4F04">
        <w:rPr>
          <w:rFonts w:asciiTheme="minorHAnsi" w:hAnsiTheme="minorHAnsi" w:cstheme="minorHAnsi"/>
          <w:color w:val="auto"/>
        </w:rPr>
        <w:t>)</w:t>
      </w:r>
    </w:p>
    <w:p w14:paraId="2C9C28A7" w14:textId="77777777" w:rsidR="008D0C28" w:rsidRDefault="008D0C28">
      <w:pPr>
        <w:widowControl/>
        <w:jc w:val="left"/>
        <w:rPr>
          <w:rFonts w:asciiTheme="minorHAnsi" w:hAnsiTheme="minorHAnsi" w:cstheme="minorHAnsi"/>
        </w:rPr>
      </w:pPr>
    </w:p>
    <w:p w14:paraId="6934D52B" w14:textId="77777777" w:rsidR="008D0C28" w:rsidRPr="005F4F04" w:rsidRDefault="008D0C28" w:rsidP="008D0C28">
      <w:r w:rsidRPr="005F4F04">
        <w:t>Le présent état du prix forfaitaire est arrêté à la somme de :</w:t>
      </w:r>
    </w:p>
    <w:p w14:paraId="2AE2D4FF" w14:textId="77777777" w:rsidR="008D0C28" w:rsidRPr="005F4F04" w:rsidRDefault="008D0C28" w:rsidP="008D0C28"/>
    <w:tbl>
      <w:tblPr>
        <w:tblW w:w="485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52"/>
        <w:gridCol w:w="6802"/>
      </w:tblGrid>
      <w:tr w:rsidR="008D0C28" w:rsidRPr="005F4F04" w14:paraId="362BAAA2" w14:textId="77777777" w:rsidTr="008D0C28">
        <w:trPr>
          <w:trHeight w:val="451"/>
        </w:trPr>
        <w:tc>
          <w:tcPr>
            <w:tcW w:w="1513" w:type="pct"/>
            <w:vAlign w:val="center"/>
          </w:tcPr>
          <w:p w14:paraId="5B121693" w14:textId="77777777" w:rsidR="008D0C28" w:rsidRPr="005F4F04" w:rsidRDefault="008D0C28" w:rsidP="001A17DE">
            <w:pPr>
              <w:pStyle w:val="textenormal"/>
              <w:jc w:val="left"/>
              <w:rPr>
                <w:b/>
              </w:rPr>
            </w:pPr>
          </w:p>
          <w:p w14:paraId="5FF8DA5F" w14:textId="77777777" w:rsidR="008D0C28" w:rsidRPr="005F4F04" w:rsidRDefault="008D0C28" w:rsidP="001A17DE">
            <w:pPr>
              <w:pStyle w:val="textenormal"/>
              <w:jc w:val="left"/>
              <w:rPr>
                <w:b/>
              </w:rPr>
            </w:pPr>
            <w:r w:rsidRPr="005F4F04">
              <w:rPr>
                <w:b/>
              </w:rPr>
              <w:t xml:space="preserve">En chiffres : </w:t>
            </w:r>
          </w:p>
          <w:p w14:paraId="68DE4799" w14:textId="77777777" w:rsidR="008D0C28" w:rsidRPr="005F4F04" w:rsidRDefault="008D0C28" w:rsidP="001A17DE">
            <w:pPr>
              <w:pStyle w:val="textenormal"/>
              <w:jc w:val="left"/>
              <w:rPr>
                <w:b/>
              </w:rPr>
            </w:pPr>
          </w:p>
        </w:tc>
        <w:tc>
          <w:tcPr>
            <w:tcW w:w="3487" w:type="pct"/>
            <w:vAlign w:val="center"/>
          </w:tcPr>
          <w:p w14:paraId="326DB7A9" w14:textId="77777777" w:rsidR="008D0C28" w:rsidRPr="005F4F04" w:rsidRDefault="008D0C28" w:rsidP="001A17DE">
            <w:pPr>
              <w:jc w:val="right"/>
              <w:rPr>
                <w:b/>
              </w:rPr>
            </w:pPr>
            <w:r w:rsidRPr="005F4F04">
              <w:rPr>
                <w:b/>
              </w:rPr>
              <w:t>Francs CFP TTC</w:t>
            </w:r>
          </w:p>
        </w:tc>
      </w:tr>
      <w:tr w:rsidR="008D0C28" w:rsidRPr="005F4F04" w14:paraId="34E3218F" w14:textId="77777777" w:rsidTr="008D0C28">
        <w:trPr>
          <w:trHeight w:val="451"/>
        </w:trPr>
        <w:tc>
          <w:tcPr>
            <w:tcW w:w="1513" w:type="pct"/>
            <w:tcBorders>
              <w:top w:val="single" w:sz="4" w:space="0" w:color="000000"/>
              <w:left w:val="single" w:sz="4" w:space="0" w:color="000000"/>
              <w:bottom w:val="single" w:sz="4" w:space="0" w:color="000000"/>
              <w:right w:val="single" w:sz="4" w:space="0" w:color="000000"/>
            </w:tcBorders>
            <w:vAlign w:val="center"/>
          </w:tcPr>
          <w:p w14:paraId="443DD355" w14:textId="77777777" w:rsidR="008D0C28" w:rsidRPr="005F4F04" w:rsidRDefault="008D0C28" w:rsidP="001A17DE">
            <w:pPr>
              <w:pStyle w:val="textenormal"/>
              <w:jc w:val="left"/>
              <w:rPr>
                <w:b/>
              </w:rPr>
            </w:pPr>
          </w:p>
          <w:p w14:paraId="12E12C7D" w14:textId="77777777" w:rsidR="008D0C28" w:rsidRPr="005F4F04" w:rsidRDefault="008D0C28" w:rsidP="001A17DE">
            <w:pPr>
              <w:pStyle w:val="textenormal"/>
              <w:jc w:val="left"/>
              <w:rPr>
                <w:b/>
              </w:rPr>
            </w:pPr>
            <w:r w:rsidRPr="005F4F04">
              <w:rPr>
                <w:b/>
              </w:rPr>
              <w:t xml:space="preserve">En lettres : </w:t>
            </w:r>
          </w:p>
          <w:p w14:paraId="63746B42" w14:textId="77777777" w:rsidR="008D0C28" w:rsidRPr="005F4F04" w:rsidRDefault="008D0C28" w:rsidP="001A17DE">
            <w:pPr>
              <w:pStyle w:val="textenormal"/>
              <w:jc w:val="left"/>
              <w:rPr>
                <w:b/>
              </w:rPr>
            </w:pPr>
          </w:p>
        </w:tc>
        <w:tc>
          <w:tcPr>
            <w:tcW w:w="3487" w:type="pct"/>
            <w:tcBorders>
              <w:top w:val="single" w:sz="4" w:space="0" w:color="000000"/>
              <w:left w:val="single" w:sz="4" w:space="0" w:color="000000"/>
              <w:bottom w:val="single" w:sz="4" w:space="0" w:color="000000"/>
              <w:right w:val="single" w:sz="4" w:space="0" w:color="000000"/>
            </w:tcBorders>
            <w:vAlign w:val="center"/>
          </w:tcPr>
          <w:p w14:paraId="0443B77E" w14:textId="77777777" w:rsidR="008D0C28" w:rsidRPr="005F4F04" w:rsidRDefault="008D0C28" w:rsidP="001A17DE">
            <w:pPr>
              <w:jc w:val="right"/>
              <w:rPr>
                <w:b/>
              </w:rPr>
            </w:pPr>
            <w:r w:rsidRPr="005F4F04">
              <w:rPr>
                <w:b/>
              </w:rPr>
              <w:t>FRANCS CFP TTC</w:t>
            </w:r>
          </w:p>
        </w:tc>
      </w:tr>
    </w:tbl>
    <w:p w14:paraId="088B3B0D" w14:textId="77777777" w:rsidR="008D0C28" w:rsidRPr="005F4F04" w:rsidRDefault="008D0C28" w:rsidP="008D0C28"/>
    <w:p w14:paraId="4AD5E29D" w14:textId="77777777" w:rsidR="008D0C28" w:rsidRDefault="008D0C28">
      <w:pPr>
        <w:widowControl/>
        <w:jc w:val="left"/>
        <w:rPr>
          <w:rFonts w:asciiTheme="minorHAnsi" w:hAnsiTheme="minorHAnsi" w:cstheme="minorHAnsi"/>
        </w:rPr>
      </w:pPr>
    </w:p>
    <w:p w14:paraId="2872F243" w14:textId="77777777" w:rsidR="008D0C28" w:rsidRDefault="008D0C28">
      <w:pPr>
        <w:widowControl/>
        <w:jc w:val="left"/>
        <w:rPr>
          <w:rFonts w:asciiTheme="minorHAnsi" w:hAnsiTheme="minorHAnsi" w:cstheme="minorHAnsi"/>
        </w:rPr>
      </w:pPr>
    </w:p>
    <w:p w14:paraId="2A2C0554" w14:textId="12B8AFDE" w:rsidR="00431037" w:rsidRDefault="00431037">
      <w:pPr>
        <w:widowControl/>
        <w:jc w:val="left"/>
        <w:rPr>
          <w:rFonts w:asciiTheme="minorHAnsi" w:hAnsiTheme="minorHAnsi" w:cstheme="minorHAnsi"/>
        </w:rPr>
      </w:pPr>
      <w:r>
        <w:rPr>
          <w:rFonts w:asciiTheme="minorHAnsi" w:hAnsiTheme="minorHAnsi" w:cstheme="minorHAnsi"/>
        </w:rPr>
        <w:br w:type="page"/>
      </w:r>
    </w:p>
    <w:p w14:paraId="7B8E801C" w14:textId="62B7DDF7" w:rsidR="008D0C28" w:rsidRDefault="008D0C28" w:rsidP="008D0C28">
      <w:pPr>
        <w:pStyle w:val="Titre"/>
        <w:rPr>
          <w:rFonts w:asciiTheme="minorHAnsi" w:hAnsiTheme="minorHAnsi" w:cstheme="minorHAnsi"/>
          <w:color w:val="auto"/>
        </w:rPr>
      </w:pPr>
      <w:r>
        <w:rPr>
          <w:rFonts w:asciiTheme="minorHAnsi" w:hAnsiTheme="minorHAnsi" w:cstheme="minorHAnsi"/>
          <w:color w:val="auto"/>
        </w:rPr>
        <w:lastRenderedPageBreak/>
        <w:t>PRESTATIONS AU FORFAIT</w:t>
      </w:r>
    </w:p>
    <w:p w14:paraId="3681CF1B" w14:textId="77777777" w:rsidR="008D0C28" w:rsidRDefault="008D0C28" w:rsidP="008D0C28">
      <w:pPr>
        <w:pStyle w:val="Titre"/>
        <w:rPr>
          <w:rFonts w:asciiTheme="minorHAnsi" w:hAnsiTheme="minorHAnsi" w:cstheme="minorHAnsi"/>
          <w:color w:val="auto"/>
        </w:rPr>
      </w:pPr>
    </w:p>
    <w:p w14:paraId="7EF7E7D8" w14:textId="24D5BB5E" w:rsidR="008D0C28" w:rsidRPr="005F4F04" w:rsidRDefault="008D0C28" w:rsidP="008D0C28">
      <w:pPr>
        <w:pStyle w:val="Titre"/>
        <w:rPr>
          <w:rFonts w:asciiTheme="minorHAnsi" w:hAnsiTheme="minorHAnsi" w:cstheme="minorHAnsi"/>
          <w:color w:val="auto"/>
        </w:rPr>
      </w:pPr>
      <w:r w:rsidRPr="005F4F04">
        <w:rPr>
          <w:rFonts w:asciiTheme="minorHAnsi" w:hAnsiTheme="minorHAnsi" w:cstheme="minorHAnsi"/>
          <w:color w:val="auto"/>
        </w:rPr>
        <w:t xml:space="preserve">COMPLEMENTS A LA DECOMPOSITION DU PRIX GLOBAL </w:t>
      </w:r>
    </w:p>
    <w:p w14:paraId="078636F1" w14:textId="77777777" w:rsidR="008D0C28" w:rsidRPr="005F4F04" w:rsidRDefault="008D0C28" w:rsidP="008D0C28">
      <w:pPr>
        <w:pStyle w:val="Titre"/>
        <w:rPr>
          <w:rFonts w:asciiTheme="minorHAnsi" w:hAnsiTheme="minorHAnsi" w:cstheme="minorHAnsi"/>
          <w:color w:val="auto"/>
        </w:rPr>
      </w:pPr>
      <w:r w:rsidRPr="005F4F04">
        <w:rPr>
          <w:rFonts w:asciiTheme="minorHAnsi" w:hAnsiTheme="minorHAnsi" w:cstheme="minorHAnsi"/>
          <w:color w:val="auto"/>
        </w:rPr>
        <w:t>ET FORFAITAIRE (D.P.G.F)</w:t>
      </w:r>
    </w:p>
    <w:p w14:paraId="2B9F84B5" w14:textId="77777777" w:rsidR="00323794" w:rsidRDefault="00323794" w:rsidP="00323794">
      <w:pPr>
        <w:jc w:val="center"/>
        <w:rPr>
          <w:rFonts w:asciiTheme="minorHAnsi" w:hAnsiTheme="minorHAnsi" w:cstheme="minorHAnsi"/>
          <w:b/>
          <w:sz w:val="40"/>
          <w:szCs w:val="40"/>
        </w:rPr>
      </w:pPr>
    </w:p>
    <w:p w14:paraId="7B7794DA" w14:textId="77777777" w:rsidR="008D0C28" w:rsidRPr="005F4F04" w:rsidRDefault="008D0C28" w:rsidP="008D0C28">
      <w:pPr>
        <w:rPr>
          <w:rFonts w:asciiTheme="minorHAnsi" w:hAnsiTheme="minorHAnsi" w:cstheme="minorHAnsi"/>
        </w:rPr>
      </w:pPr>
    </w:p>
    <w:p w14:paraId="35967132" w14:textId="0C016810" w:rsidR="008D0C28" w:rsidRPr="005F4F04" w:rsidRDefault="008D0C28" w:rsidP="008D0C28">
      <w:pPr>
        <w:pBdr>
          <w:top w:val="single" w:sz="4" w:space="1" w:color="auto"/>
          <w:left w:val="single" w:sz="4" w:space="4" w:color="auto"/>
          <w:bottom w:val="single" w:sz="4" w:space="1" w:color="auto"/>
          <w:right w:val="single" w:sz="4" w:space="4" w:color="auto"/>
        </w:pBdr>
        <w:tabs>
          <w:tab w:val="left" w:pos="-1700"/>
          <w:tab w:val="left" w:pos="-1440"/>
          <w:tab w:val="left" w:pos="-980"/>
          <w:tab w:val="left" w:pos="-720"/>
          <w:tab w:val="left" w:pos="-260"/>
          <w:tab w:val="left" w:pos="0"/>
          <w:tab w:val="left" w:pos="460"/>
          <w:tab w:val="left" w:pos="720"/>
          <w:tab w:val="left" w:pos="1180"/>
          <w:tab w:val="left" w:pos="1440"/>
          <w:tab w:val="left" w:pos="1900"/>
          <w:tab w:val="left" w:pos="2160"/>
          <w:tab w:val="left" w:pos="2620"/>
          <w:tab w:val="left" w:pos="2880"/>
          <w:tab w:val="left" w:pos="3340"/>
          <w:tab w:val="left" w:pos="3600"/>
          <w:tab w:val="left" w:pos="4060"/>
          <w:tab w:val="left" w:pos="4320"/>
          <w:tab w:val="left" w:pos="4780"/>
          <w:tab w:val="left" w:pos="5040"/>
          <w:tab w:val="left" w:pos="5500"/>
          <w:tab w:val="left" w:pos="5760"/>
          <w:tab w:val="left" w:pos="6480"/>
          <w:tab w:val="left" w:pos="7200"/>
          <w:tab w:val="left" w:pos="7920"/>
          <w:tab w:val="left" w:pos="8640"/>
          <w:tab w:val="left" w:pos="9360"/>
          <w:tab w:val="left" w:pos="10080"/>
        </w:tabs>
        <w:suppressAutoHyphens/>
        <w:rPr>
          <w:rFonts w:asciiTheme="minorHAnsi" w:hAnsiTheme="minorHAnsi" w:cstheme="minorHAnsi"/>
        </w:rPr>
      </w:pPr>
      <w:r w:rsidRPr="005F4F04">
        <w:rPr>
          <w:rFonts w:asciiTheme="minorHAnsi" w:hAnsiTheme="minorHAnsi" w:cstheme="minorHAnsi"/>
        </w:rPr>
        <w:t xml:space="preserve">L’entrepreneur est informé que les travaux sont à considérer dans leur ensemble comme un forfait, jusqu’à complète réalisation de l’ensemble attendu. Le DPGF est réputé rémunérer l’exécution complète et globale des ouvrages, définis en particulier par le C.C.T.P. du présent marché, et ses plans guides. </w:t>
      </w:r>
    </w:p>
    <w:p w14:paraId="67816AB2" w14:textId="77777777" w:rsidR="008D0C28" w:rsidRPr="005F4F04" w:rsidRDefault="008D0C28" w:rsidP="008D0C28">
      <w:pPr>
        <w:tabs>
          <w:tab w:val="left" w:pos="-1700"/>
          <w:tab w:val="left" w:pos="-1440"/>
          <w:tab w:val="left" w:pos="-980"/>
          <w:tab w:val="left" w:pos="-720"/>
          <w:tab w:val="left" w:pos="-260"/>
          <w:tab w:val="left" w:pos="0"/>
          <w:tab w:val="left" w:pos="460"/>
          <w:tab w:val="left" w:pos="720"/>
          <w:tab w:val="left" w:pos="1180"/>
          <w:tab w:val="left" w:pos="1440"/>
          <w:tab w:val="left" w:pos="1900"/>
          <w:tab w:val="left" w:pos="2160"/>
          <w:tab w:val="left" w:pos="2620"/>
          <w:tab w:val="left" w:pos="2880"/>
          <w:tab w:val="left" w:pos="3340"/>
          <w:tab w:val="left" w:pos="3600"/>
          <w:tab w:val="left" w:pos="4060"/>
          <w:tab w:val="left" w:pos="4320"/>
          <w:tab w:val="left" w:pos="4780"/>
          <w:tab w:val="left" w:pos="5040"/>
          <w:tab w:val="left" w:pos="5500"/>
          <w:tab w:val="left" w:pos="5760"/>
          <w:tab w:val="left" w:pos="6480"/>
          <w:tab w:val="left" w:pos="7200"/>
          <w:tab w:val="left" w:pos="7920"/>
          <w:tab w:val="left" w:pos="8640"/>
          <w:tab w:val="left" w:pos="9360"/>
          <w:tab w:val="left" w:pos="10080"/>
        </w:tabs>
        <w:suppressAutoHyphens/>
        <w:rPr>
          <w:rFonts w:asciiTheme="minorHAnsi" w:hAnsiTheme="minorHAnsi" w:cstheme="minorHAnsi"/>
        </w:rPr>
      </w:pPr>
    </w:p>
    <w:p w14:paraId="6AE71F34" w14:textId="77777777" w:rsidR="008D0C28" w:rsidRPr="005F4F04" w:rsidRDefault="008D0C28" w:rsidP="008D0C28">
      <w:pPr>
        <w:pBdr>
          <w:top w:val="single" w:sz="4" w:space="1" w:color="auto"/>
          <w:left w:val="single" w:sz="4" w:space="4" w:color="auto"/>
          <w:bottom w:val="single" w:sz="4" w:space="1" w:color="auto"/>
          <w:right w:val="single" w:sz="4" w:space="4" w:color="auto"/>
        </w:pBdr>
        <w:tabs>
          <w:tab w:val="left" w:pos="-1700"/>
          <w:tab w:val="left" w:pos="-1440"/>
          <w:tab w:val="left" w:pos="-980"/>
          <w:tab w:val="left" w:pos="-720"/>
          <w:tab w:val="left" w:pos="-260"/>
          <w:tab w:val="left" w:pos="0"/>
          <w:tab w:val="left" w:pos="460"/>
          <w:tab w:val="left" w:pos="720"/>
          <w:tab w:val="left" w:pos="1180"/>
          <w:tab w:val="left" w:pos="1440"/>
          <w:tab w:val="left" w:pos="1900"/>
          <w:tab w:val="left" w:pos="2160"/>
          <w:tab w:val="left" w:pos="2620"/>
          <w:tab w:val="left" w:pos="2880"/>
          <w:tab w:val="left" w:pos="3340"/>
          <w:tab w:val="left" w:pos="3600"/>
          <w:tab w:val="left" w:pos="4060"/>
          <w:tab w:val="left" w:pos="4320"/>
          <w:tab w:val="left" w:pos="4780"/>
          <w:tab w:val="left" w:pos="5040"/>
          <w:tab w:val="left" w:pos="5500"/>
          <w:tab w:val="left" w:pos="5760"/>
          <w:tab w:val="left" w:pos="6480"/>
          <w:tab w:val="left" w:pos="7200"/>
          <w:tab w:val="left" w:pos="7920"/>
          <w:tab w:val="left" w:pos="8640"/>
          <w:tab w:val="left" w:pos="9360"/>
          <w:tab w:val="left" w:pos="10080"/>
        </w:tabs>
        <w:suppressAutoHyphens/>
        <w:rPr>
          <w:rFonts w:asciiTheme="minorHAnsi" w:hAnsiTheme="minorHAnsi" w:cstheme="minorHAnsi"/>
        </w:rPr>
      </w:pPr>
      <w:r w:rsidRPr="005F4F04">
        <w:rPr>
          <w:rFonts w:asciiTheme="minorHAnsi" w:hAnsiTheme="minorHAnsi" w:cstheme="minorHAnsi"/>
        </w:rPr>
        <w:t>L’entrepreneur est tenu de faire ses propres appréciations des quantités, de visiter les lieux avant travaux et ne pourra émettre aucune réclamation pour des travaux qu’il estimerait complémentaires ou insuffisamment décrits dans la décomposition des prix ci-dessous.</w:t>
      </w:r>
    </w:p>
    <w:p w14:paraId="3FA5075A" w14:textId="77777777" w:rsidR="008D0C28" w:rsidRPr="005F4F04" w:rsidRDefault="008D0C28" w:rsidP="008D0C28">
      <w:pPr>
        <w:tabs>
          <w:tab w:val="left" w:pos="-1700"/>
          <w:tab w:val="left" w:pos="-1440"/>
          <w:tab w:val="left" w:pos="-980"/>
          <w:tab w:val="left" w:pos="-720"/>
          <w:tab w:val="left" w:pos="-260"/>
          <w:tab w:val="left" w:pos="0"/>
          <w:tab w:val="left" w:pos="460"/>
          <w:tab w:val="left" w:pos="720"/>
          <w:tab w:val="left" w:pos="1180"/>
          <w:tab w:val="left" w:pos="1440"/>
          <w:tab w:val="left" w:pos="1900"/>
          <w:tab w:val="left" w:pos="2160"/>
          <w:tab w:val="left" w:pos="2620"/>
          <w:tab w:val="left" w:pos="2880"/>
          <w:tab w:val="left" w:pos="3340"/>
          <w:tab w:val="left" w:pos="3600"/>
          <w:tab w:val="left" w:pos="4060"/>
          <w:tab w:val="left" w:pos="4320"/>
          <w:tab w:val="left" w:pos="4780"/>
          <w:tab w:val="left" w:pos="5040"/>
          <w:tab w:val="left" w:pos="5500"/>
          <w:tab w:val="left" w:pos="5760"/>
          <w:tab w:val="left" w:pos="6480"/>
          <w:tab w:val="left" w:pos="7200"/>
          <w:tab w:val="left" w:pos="7920"/>
          <w:tab w:val="left" w:pos="8640"/>
          <w:tab w:val="left" w:pos="9360"/>
          <w:tab w:val="left" w:pos="10080"/>
        </w:tabs>
        <w:suppressAutoHyphens/>
        <w:rPr>
          <w:rFonts w:asciiTheme="minorHAnsi" w:hAnsiTheme="minorHAnsi" w:cstheme="minorHAnsi"/>
        </w:rPr>
      </w:pPr>
    </w:p>
    <w:p w14:paraId="3917CC1B" w14:textId="77777777" w:rsidR="008D0C28" w:rsidRPr="005F4F04" w:rsidRDefault="008D0C28" w:rsidP="008D0C28">
      <w:pPr>
        <w:pBdr>
          <w:top w:val="single" w:sz="4" w:space="1" w:color="auto"/>
          <w:left w:val="single" w:sz="4" w:space="4" w:color="auto"/>
          <w:bottom w:val="single" w:sz="4" w:space="1" w:color="auto"/>
          <w:right w:val="single" w:sz="4" w:space="4" w:color="auto"/>
        </w:pBdr>
        <w:tabs>
          <w:tab w:val="left" w:pos="-1700"/>
          <w:tab w:val="left" w:pos="-1440"/>
          <w:tab w:val="left" w:pos="-980"/>
          <w:tab w:val="left" w:pos="-720"/>
          <w:tab w:val="left" w:pos="-260"/>
          <w:tab w:val="left" w:pos="0"/>
          <w:tab w:val="left" w:pos="460"/>
          <w:tab w:val="left" w:pos="720"/>
          <w:tab w:val="left" w:pos="1180"/>
          <w:tab w:val="left" w:pos="1440"/>
          <w:tab w:val="left" w:pos="1900"/>
          <w:tab w:val="left" w:pos="2160"/>
          <w:tab w:val="left" w:pos="2620"/>
          <w:tab w:val="left" w:pos="2880"/>
          <w:tab w:val="left" w:pos="3340"/>
          <w:tab w:val="left" w:pos="3600"/>
          <w:tab w:val="left" w:pos="4060"/>
          <w:tab w:val="left" w:pos="4320"/>
          <w:tab w:val="left" w:pos="4780"/>
          <w:tab w:val="left" w:pos="5040"/>
          <w:tab w:val="left" w:pos="5500"/>
          <w:tab w:val="left" w:pos="5760"/>
          <w:tab w:val="left" w:pos="6480"/>
          <w:tab w:val="left" w:pos="7200"/>
          <w:tab w:val="left" w:pos="7920"/>
          <w:tab w:val="left" w:pos="8640"/>
          <w:tab w:val="left" w:pos="9360"/>
          <w:tab w:val="left" w:pos="10080"/>
        </w:tabs>
        <w:suppressAutoHyphens/>
        <w:rPr>
          <w:rFonts w:asciiTheme="minorHAnsi" w:hAnsiTheme="minorHAnsi" w:cstheme="minorHAnsi"/>
        </w:rPr>
      </w:pPr>
      <w:r w:rsidRPr="005F4F04">
        <w:rPr>
          <w:rFonts w:asciiTheme="minorHAnsi" w:hAnsiTheme="minorHAnsi" w:cstheme="minorHAnsi"/>
        </w:rPr>
        <w:t>Le simple fait de répondre à ce marché de travaux vaut acceptation du cadre forfaitaire des travaux.</w:t>
      </w:r>
    </w:p>
    <w:p w14:paraId="60FDFB6D" w14:textId="77777777" w:rsidR="008D0C28" w:rsidRPr="005F4F04" w:rsidRDefault="008D0C28" w:rsidP="008D0C28">
      <w:pPr>
        <w:rPr>
          <w:rFonts w:asciiTheme="minorHAnsi" w:hAnsiTheme="minorHAnsi" w:cstheme="minorHAnsi"/>
        </w:rPr>
      </w:pPr>
    </w:p>
    <w:p w14:paraId="58E59AFC" w14:textId="77777777" w:rsidR="008D0C28" w:rsidRDefault="008D0C28" w:rsidP="00323794">
      <w:pPr>
        <w:jc w:val="center"/>
        <w:rPr>
          <w:rFonts w:asciiTheme="minorHAnsi" w:hAnsiTheme="minorHAnsi" w:cstheme="minorHAnsi"/>
          <w:b/>
          <w:sz w:val="40"/>
          <w:szCs w:val="40"/>
        </w:rPr>
      </w:pPr>
    </w:p>
    <w:p w14:paraId="37C453EE" w14:textId="609E72DD" w:rsidR="0052259C" w:rsidRPr="0056782C" w:rsidRDefault="00E4658A" w:rsidP="00A714ED">
      <w:pPr>
        <w:pStyle w:val="Titre1"/>
      </w:pPr>
      <w:r w:rsidRPr="00E4658A">
        <w:t>ST1 – CHAPITRE 1 : INSTALLATION DE CHANTIER</w:t>
      </w:r>
    </w:p>
    <w:p w14:paraId="151A949F" w14:textId="77777777" w:rsidR="0052259C" w:rsidRPr="0052259C" w:rsidRDefault="0052259C" w:rsidP="0052259C">
      <w:pPr>
        <w:rPr>
          <w:rFonts w:asciiTheme="minorHAnsi" w:hAnsiTheme="minorHAnsi" w:cstheme="minorHAnsi"/>
        </w:rPr>
      </w:pP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1247"/>
        <w:gridCol w:w="6237"/>
      </w:tblGrid>
      <w:tr w:rsidR="00A828D6" w:rsidRPr="00336D75" w14:paraId="74078CC3" w14:textId="77777777" w:rsidTr="00C72AE3">
        <w:trPr>
          <w:trHeight w:val="20"/>
          <w:jc w:val="center"/>
        </w:trPr>
        <w:tc>
          <w:tcPr>
            <w:tcW w:w="1134" w:type="dxa"/>
            <w:tcBorders>
              <w:top w:val="single" w:sz="4" w:space="0" w:color="auto"/>
              <w:left w:val="single" w:sz="4" w:space="0" w:color="auto"/>
              <w:bottom w:val="single" w:sz="4" w:space="0" w:color="auto"/>
              <w:right w:val="single" w:sz="4" w:space="0" w:color="auto"/>
            </w:tcBorders>
            <w:vAlign w:val="center"/>
          </w:tcPr>
          <w:p w14:paraId="3F9ED050" w14:textId="5F2A9FBA" w:rsidR="00A828D6" w:rsidRPr="00336D75" w:rsidRDefault="00A828D6" w:rsidP="00DC093C">
            <w:pPr>
              <w:jc w:val="center"/>
              <w:rPr>
                <w:rFonts w:asciiTheme="minorHAnsi" w:hAnsiTheme="minorHAnsi" w:cstheme="minorHAnsi"/>
                <w:b/>
              </w:rPr>
            </w:pPr>
            <w:r w:rsidRPr="0069790C">
              <w:rPr>
                <w:rFonts w:asciiTheme="minorHAnsi" w:hAnsiTheme="minorHAnsi" w:cstheme="minorHAnsi"/>
                <w:b/>
              </w:rPr>
              <w:t>N°</w:t>
            </w:r>
            <w:r>
              <w:rPr>
                <w:rFonts w:asciiTheme="minorHAnsi" w:hAnsiTheme="minorHAnsi" w:cstheme="minorHAnsi"/>
                <w:b/>
              </w:rPr>
              <w:t xml:space="preserve"> de Prix</w:t>
            </w:r>
          </w:p>
        </w:tc>
        <w:tc>
          <w:tcPr>
            <w:tcW w:w="1247" w:type="dxa"/>
            <w:tcBorders>
              <w:top w:val="single" w:sz="4" w:space="0" w:color="auto"/>
              <w:left w:val="single" w:sz="4" w:space="0" w:color="auto"/>
              <w:bottom w:val="single" w:sz="4" w:space="0" w:color="auto"/>
              <w:right w:val="single" w:sz="4" w:space="0" w:color="auto"/>
            </w:tcBorders>
            <w:vAlign w:val="center"/>
          </w:tcPr>
          <w:p w14:paraId="56A1493A" w14:textId="63B7555F" w:rsidR="00A828D6" w:rsidRPr="002801B9" w:rsidRDefault="00A828D6" w:rsidP="002801B9">
            <w:pPr>
              <w:jc w:val="center"/>
              <w:rPr>
                <w:rFonts w:asciiTheme="minorHAnsi" w:hAnsiTheme="minorHAnsi" w:cstheme="minorHAnsi"/>
                <w:b/>
              </w:rPr>
            </w:pPr>
            <w:r w:rsidRPr="002801B9">
              <w:rPr>
                <w:rFonts w:asciiTheme="minorHAnsi" w:hAnsiTheme="minorHAnsi" w:cstheme="minorHAnsi"/>
                <w:b/>
              </w:rPr>
              <w:t>Référence Article CCTP</w:t>
            </w:r>
          </w:p>
        </w:tc>
        <w:tc>
          <w:tcPr>
            <w:tcW w:w="6237" w:type="dxa"/>
            <w:tcBorders>
              <w:top w:val="single" w:sz="4" w:space="0" w:color="auto"/>
              <w:left w:val="single" w:sz="4" w:space="0" w:color="auto"/>
              <w:bottom w:val="single" w:sz="4" w:space="0" w:color="auto"/>
              <w:right w:val="single" w:sz="4" w:space="0" w:color="auto"/>
            </w:tcBorders>
            <w:vAlign w:val="center"/>
          </w:tcPr>
          <w:p w14:paraId="4AAA5D89" w14:textId="0BEE78E9" w:rsidR="00A828D6" w:rsidRPr="00336D75" w:rsidRDefault="00A828D6" w:rsidP="00336D75">
            <w:pPr>
              <w:jc w:val="center"/>
              <w:rPr>
                <w:rFonts w:asciiTheme="minorHAnsi" w:hAnsiTheme="minorHAnsi" w:cstheme="minorHAnsi"/>
                <w:b/>
              </w:rPr>
            </w:pPr>
            <w:r w:rsidRPr="0069790C">
              <w:rPr>
                <w:rFonts w:asciiTheme="minorHAnsi" w:hAnsiTheme="minorHAnsi" w:cstheme="minorHAnsi"/>
                <w:b/>
              </w:rPr>
              <w:t>DESIGNATION DES PRIX</w:t>
            </w:r>
          </w:p>
        </w:tc>
      </w:tr>
      <w:tr w:rsidR="00A828D6" w:rsidRPr="0053591B" w14:paraId="5AC12365" w14:textId="77777777" w:rsidTr="00C72AE3">
        <w:trPr>
          <w:trHeight w:val="20"/>
          <w:jc w:val="center"/>
        </w:trPr>
        <w:tc>
          <w:tcPr>
            <w:tcW w:w="1134" w:type="dxa"/>
            <w:tcBorders>
              <w:top w:val="single" w:sz="4" w:space="0" w:color="auto"/>
              <w:left w:val="single" w:sz="4" w:space="0" w:color="auto"/>
              <w:bottom w:val="single" w:sz="4" w:space="0" w:color="auto"/>
              <w:right w:val="single" w:sz="4" w:space="0" w:color="auto"/>
            </w:tcBorders>
          </w:tcPr>
          <w:p w14:paraId="60B01929" w14:textId="77777777" w:rsidR="00A828D6" w:rsidRDefault="00A828D6" w:rsidP="00916D92">
            <w:pPr>
              <w:rPr>
                <w:rFonts w:asciiTheme="minorHAnsi" w:hAnsiTheme="minorHAnsi" w:cstheme="minorHAnsi"/>
              </w:rPr>
            </w:pPr>
          </w:p>
          <w:p w14:paraId="2006A0A4" w14:textId="4EF8504C" w:rsidR="00A828D6" w:rsidRPr="00F90E8D" w:rsidRDefault="00A828D6" w:rsidP="00916D92">
            <w:pPr>
              <w:rPr>
                <w:rFonts w:asciiTheme="minorHAnsi" w:hAnsiTheme="minorHAnsi" w:cstheme="minorHAnsi"/>
                <w:b/>
                <w:bCs/>
              </w:rPr>
            </w:pPr>
            <w:r w:rsidRPr="00F90E8D">
              <w:rPr>
                <w:rFonts w:asciiTheme="minorHAnsi" w:hAnsiTheme="minorHAnsi" w:cstheme="minorHAnsi"/>
                <w:b/>
                <w:bCs/>
              </w:rPr>
              <w:t>0.1</w:t>
            </w:r>
          </w:p>
          <w:p w14:paraId="5EC231B4" w14:textId="1EE74028" w:rsidR="00A828D6" w:rsidRPr="0056782C" w:rsidRDefault="00A828D6" w:rsidP="006060DD"/>
        </w:tc>
        <w:tc>
          <w:tcPr>
            <w:tcW w:w="1247" w:type="dxa"/>
            <w:tcBorders>
              <w:top w:val="single" w:sz="4" w:space="0" w:color="auto"/>
              <w:left w:val="single" w:sz="4" w:space="0" w:color="auto"/>
              <w:bottom w:val="single" w:sz="4" w:space="0" w:color="auto"/>
              <w:right w:val="single" w:sz="4" w:space="0" w:color="auto"/>
            </w:tcBorders>
          </w:tcPr>
          <w:p w14:paraId="0AC25408" w14:textId="77777777" w:rsidR="00A828D6" w:rsidRPr="002801B9" w:rsidRDefault="00A828D6" w:rsidP="002801B9">
            <w:pPr>
              <w:jc w:val="center"/>
              <w:rPr>
                <w:rFonts w:asciiTheme="minorHAnsi" w:hAnsiTheme="minorHAnsi" w:cstheme="minorHAnsi"/>
                <w:b/>
              </w:rPr>
            </w:pPr>
          </w:p>
          <w:p w14:paraId="176811D1" w14:textId="31AF7643" w:rsidR="00A828D6" w:rsidRPr="002801B9" w:rsidRDefault="00A828D6" w:rsidP="002801B9">
            <w:pPr>
              <w:jc w:val="center"/>
              <w:rPr>
                <w:rFonts w:asciiTheme="minorHAnsi" w:hAnsiTheme="minorHAnsi" w:cstheme="minorHAnsi"/>
                <w:b/>
              </w:rPr>
            </w:pPr>
            <w:r w:rsidRPr="002801B9">
              <w:rPr>
                <w:rFonts w:asciiTheme="minorHAnsi" w:hAnsiTheme="minorHAnsi" w:cstheme="minorHAnsi"/>
                <w:b/>
              </w:rPr>
              <w:t>3.1</w:t>
            </w:r>
          </w:p>
          <w:p w14:paraId="03581E4A" w14:textId="77777777" w:rsidR="00A828D6" w:rsidRDefault="00A828D6" w:rsidP="002801B9">
            <w:pPr>
              <w:jc w:val="center"/>
              <w:rPr>
                <w:rFonts w:asciiTheme="minorHAnsi" w:hAnsiTheme="minorHAnsi" w:cstheme="minorHAnsi"/>
                <w:b/>
              </w:rPr>
            </w:pPr>
          </w:p>
          <w:p w14:paraId="3D7AE146" w14:textId="77777777" w:rsidR="00C72AE3" w:rsidRDefault="00C72AE3" w:rsidP="002801B9">
            <w:pPr>
              <w:jc w:val="center"/>
              <w:rPr>
                <w:rFonts w:asciiTheme="minorHAnsi" w:hAnsiTheme="minorHAnsi" w:cstheme="minorHAnsi"/>
                <w:b/>
              </w:rPr>
            </w:pPr>
          </w:p>
          <w:p w14:paraId="69E62AE3" w14:textId="09FC9783" w:rsidR="00A828D6" w:rsidRDefault="00A828D6" w:rsidP="002801B9">
            <w:pPr>
              <w:jc w:val="center"/>
              <w:rPr>
                <w:rFonts w:asciiTheme="minorHAnsi" w:hAnsiTheme="minorHAnsi" w:cstheme="minorHAnsi"/>
                <w:b/>
              </w:rPr>
            </w:pPr>
            <w:r w:rsidRPr="002801B9">
              <w:rPr>
                <w:rFonts w:asciiTheme="minorHAnsi" w:hAnsiTheme="minorHAnsi" w:cstheme="minorHAnsi"/>
                <w:b/>
              </w:rPr>
              <w:t>3.1.</w:t>
            </w:r>
            <w:r>
              <w:rPr>
                <w:rFonts w:asciiTheme="minorHAnsi" w:hAnsiTheme="minorHAnsi" w:cstheme="minorHAnsi"/>
                <w:b/>
              </w:rPr>
              <w:t>2</w:t>
            </w:r>
          </w:p>
          <w:p w14:paraId="34B104FD" w14:textId="77777777" w:rsidR="00A828D6" w:rsidRDefault="00A828D6" w:rsidP="002801B9">
            <w:pPr>
              <w:jc w:val="center"/>
              <w:rPr>
                <w:rFonts w:asciiTheme="minorHAnsi" w:hAnsiTheme="minorHAnsi" w:cstheme="minorHAnsi"/>
                <w:b/>
              </w:rPr>
            </w:pPr>
          </w:p>
          <w:p w14:paraId="0DD07134" w14:textId="77777777" w:rsidR="00A828D6" w:rsidRDefault="00A828D6" w:rsidP="002801B9">
            <w:pPr>
              <w:jc w:val="center"/>
              <w:rPr>
                <w:rFonts w:asciiTheme="minorHAnsi" w:hAnsiTheme="minorHAnsi" w:cstheme="minorHAnsi"/>
                <w:b/>
              </w:rPr>
            </w:pPr>
          </w:p>
          <w:p w14:paraId="0A86C218" w14:textId="77777777" w:rsidR="00A828D6" w:rsidRDefault="00A828D6" w:rsidP="002801B9">
            <w:pPr>
              <w:jc w:val="center"/>
              <w:rPr>
                <w:rFonts w:asciiTheme="minorHAnsi" w:hAnsiTheme="minorHAnsi" w:cstheme="minorHAnsi"/>
                <w:b/>
              </w:rPr>
            </w:pPr>
          </w:p>
          <w:p w14:paraId="5D135E05" w14:textId="77777777" w:rsidR="00A828D6" w:rsidRDefault="00A828D6" w:rsidP="002801B9">
            <w:pPr>
              <w:jc w:val="center"/>
              <w:rPr>
                <w:rFonts w:asciiTheme="minorHAnsi" w:hAnsiTheme="minorHAnsi" w:cstheme="minorHAnsi"/>
                <w:b/>
              </w:rPr>
            </w:pPr>
          </w:p>
          <w:p w14:paraId="79A33C74" w14:textId="77777777" w:rsidR="00A828D6" w:rsidRDefault="00A828D6" w:rsidP="002801B9">
            <w:pPr>
              <w:jc w:val="center"/>
              <w:rPr>
                <w:rFonts w:asciiTheme="minorHAnsi" w:hAnsiTheme="minorHAnsi" w:cstheme="minorHAnsi"/>
                <w:b/>
              </w:rPr>
            </w:pPr>
          </w:p>
          <w:p w14:paraId="4070745A" w14:textId="77777777" w:rsidR="00A828D6" w:rsidRDefault="00A828D6" w:rsidP="002801B9">
            <w:pPr>
              <w:jc w:val="center"/>
              <w:rPr>
                <w:rFonts w:asciiTheme="minorHAnsi" w:hAnsiTheme="minorHAnsi" w:cstheme="minorHAnsi"/>
                <w:b/>
              </w:rPr>
            </w:pPr>
          </w:p>
          <w:p w14:paraId="0890727C" w14:textId="77777777" w:rsidR="00A828D6" w:rsidRDefault="00A828D6" w:rsidP="002801B9">
            <w:pPr>
              <w:jc w:val="center"/>
              <w:rPr>
                <w:rFonts w:asciiTheme="minorHAnsi" w:hAnsiTheme="minorHAnsi" w:cstheme="minorHAnsi"/>
                <w:b/>
              </w:rPr>
            </w:pPr>
          </w:p>
          <w:p w14:paraId="073A1F6A" w14:textId="77777777" w:rsidR="00A828D6" w:rsidRDefault="00A828D6" w:rsidP="002801B9">
            <w:pPr>
              <w:jc w:val="center"/>
              <w:rPr>
                <w:rFonts w:asciiTheme="minorHAnsi" w:hAnsiTheme="minorHAnsi" w:cstheme="minorHAnsi"/>
                <w:b/>
              </w:rPr>
            </w:pPr>
          </w:p>
          <w:p w14:paraId="68BC72C7" w14:textId="77777777" w:rsidR="00A828D6" w:rsidRDefault="00A828D6" w:rsidP="002801B9">
            <w:pPr>
              <w:jc w:val="center"/>
              <w:rPr>
                <w:rFonts w:asciiTheme="minorHAnsi" w:hAnsiTheme="minorHAnsi" w:cstheme="minorHAnsi"/>
                <w:b/>
              </w:rPr>
            </w:pPr>
          </w:p>
          <w:p w14:paraId="3CB7DFCE" w14:textId="77777777" w:rsidR="00A828D6" w:rsidRDefault="00A828D6" w:rsidP="002801B9">
            <w:pPr>
              <w:jc w:val="center"/>
              <w:rPr>
                <w:rFonts w:asciiTheme="minorHAnsi" w:hAnsiTheme="minorHAnsi" w:cstheme="minorHAnsi"/>
                <w:b/>
              </w:rPr>
            </w:pPr>
          </w:p>
          <w:p w14:paraId="41EFA953" w14:textId="77777777" w:rsidR="00A828D6" w:rsidRDefault="00A828D6" w:rsidP="002801B9">
            <w:pPr>
              <w:jc w:val="center"/>
              <w:rPr>
                <w:rFonts w:asciiTheme="minorHAnsi" w:hAnsiTheme="minorHAnsi" w:cstheme="minorHAnsi"/>
                <w:b/>
              </w:rPr>
            </w:pPr>
          </w:p>
          <w:p w14:paraId="00A79242" w14:textId="77777777" w:rsidR="00A828D6" w:rsidRDefault="00A828D6" w:rsidP="002801B9">
            <w:pPr>
              <w:jc w:val="center"/>
              <w:rPr>
                <w:rFonts w:asciiTheme="minorHAnsi" w:hAnsiTheme="minorHAnsi" w:cstheme="minorHAnsi"/>
                <w:b/>
              </w:rPr>
            </w:pPr>
          </w:p>
          <w:p w14:paraId="7699DF7B" w14:textId="77777777" w:rsidR="00A828D6" w:rsidRDefault="00A828D6" w:rsidP="002801B9">
            <w:pPr>
              <w:jc w:val="center"/>
              <w:rPr>
                <w:rFonts w:asciiTheme="minorHAnsi" w:hAnsiTheme="minorHAnsi" w:cstheme="minorHAnsi"/>
                <w:b/>
              </w:rPr>
            </w:pPr>
          </w:p>
          <w:p w14:paraId="38C2CA40" w14:textId="77777777" w:rsidR="00A828D6" w:rsidRDefault="00A828D6" w:rsidP="002801B9">
            <w:pPr>
              <w:jc w:val="center"/>
              <w:rPr>
                <w:rFonts w:asciiTheme="minorHAnsi" w:hAnsiTheme="minorHAnsi" w:cstheme="minorHAnsi"/>
                <w:b/>
              </w:rPr>
            </w:pPr>
          </w:p>
          <w:p w14:paraId="0C50822E" w14:textId="77777777" w:rsidR="00A828D6" w:rsidRDefault="00A828D6" w:rsidP="002801B9">
            <w:pPr>
              <w:jc w:val="center"/>
              <w:rPr>
                <w:rFonts w:asciiTheme="minorHAnsi" w:hAnsiTheme="minorHAnsi" w:cstheme="minorHAnsi"/>
                <w:b/>
              </w:rPr>
            </w:pPr>
          </w:p>
          <w:p w14:paraId="73374A01" w14:textId="77777777" w:rsidR="00A828D6" w:rsidRDefault="00A828D6" w:rsidP="002801B9">
            <w:pPr>
              <w:jc w:val="center"/>
              <w:rPr>
                <w:rFonts w:asciiTheme="minorHAnsi" w:hAnsiTheme="minorHAnsi" w:cstheme="minorHAnsi"/>
                <w:b/>
              </w:rPr>
            </w:pPr>
          </w:p>
          <w:p w14:paraId="5D345B7A" w14:textId="77777777" w:rsidR="00A828D6" w:rsidRDefault="00A828D6" w:rsidP="002801B9">
            <w:pPr>
              <w:jc w:val="center"/>
              <w:rPr>
                <w:rFonts w:asciiTheme="minorHAnsi" w:hAnsiTheme="minorHAnsi" w:cstheme="minorHAnsi"/>
                <w:b/>
              </w:rPr>
            </w:pPr>
          </w:p>
          <w:p w14:paraId="523C7B16" w14:textId="77777777" w:rsidR="00A828D6" w:rsidRDefault="00A828D6" w:rsidP="002801B9">
            <w:pPr>
              <w:jc w:val="center"/>
              <w:rPr>
                <w:rFonts w:asciiTheme="minorHAnsi" w:hAnsiTheme="minorHAnsi" w:cstheme="minorHAnsi"/>
                <w:b/>
              </w:rPr>
            </w:pPr>
          </w:p>
          <w:p w14:paraId="54ED48DE" w14:textId="77777777" w:rsidR="00A828D6" w:rsidRDefault="00A828D6" w:rsidP="002801B9">
            <w:pPr>
              <w:jc w:val="center"/>
              <w:rPr>
                <w:rFonts w:asciiTheme="minorHAnsi" w:hAnsiTheme="minorHAnsi" w:cstheme="minorHAnsi"/>
                <w:b/>
              </w:rPr>
            </w:pPr>
          </w:p>
          <w:p w14:paraId="673A418C" w14:textId="77777777" w:rsidR="00A828D6" w:rsidRDefault="00A828D6" w:rsidP="002801B9">
            <w:pPr>
              <w:jc w:val="center"/>
              <w:rPr>
                <w:rFonts w:asciiTheme="minorHAnsi" w:hAnsiTheme="minorHAnsi" w:cstheme="minorHAnsi"/>
                <w:b/>
              </w:rPr>
            </w:pPr>
          </w:p>
          <w:p w14:paraId="0BB499E8" w14:textId="77777777" w:rsidR="00A828D6" w:rsidRDefault="00A828D6" w:rsidP="002801B9">
            <w:pPr>
              <w:jc w:val="center"/>
              <w:rPr>
                <w:rFonts w:asciiTheme="minorHAnsi" w:hAnsiTheme="minorHAnsi" w:cstheme="minorHAnsi"/>
                <w:b/>
              </w:rPr>
            </w:pPr>
          </w:p>
          <w:p w14:paraId="351AF168" w14:textId="77777777" w:rsidR="00A828D6" w:rsidRDefault="00A828D6" w:rsidP="002801B9">
            <w:pPr>
              <w:jc w:val="center"/>
              <w:rPr>
                <w:rFonts w:asciiTheme="minorHAnsi" w:hAnsiTheme="minorHAnsi" w:cstheme="minorHAnsi"/>
                <w:b/>
              </w:rPr>
            </w:pPr>
          </w:p>
          <w:p w14:paraId="108BC282" w14:textId="77777777" w:rsidR="00A828D6" w:rsidRDefault="00A828D6" w:rsidP="002801B9">
            <w:pPr>
              <w:jc w:val="center"/>
              <w:rPr>
                <w:rFonts w:asciiTheme="minorHAnsi" w:hAnsiTheme="minorHAnsi" w:cstheme="minorHAnsi"/>
                <w:b/>
              </w:rPr>
            </w:pPr>
          </w:p>
          <w:p w14:paraId="279907F1" w14:textId="77777777" w:rsidR="00A828D6" w:rsidRDefault="00A828D6" w:rsidP="002801B9">
            <w:pPr>
              <w:jc w:val="center"/>
              <w:rPr>
                <w:rFonts w:asciiTheme="minorHAnsi" w:hAnsiTheme="minorHAnsi" w:cstheme="minorHAnsi"/>
                <w:b/>
              </w:rPr>
            </w:pPr>
          </w:p>
          <w:p w14:paraId="0971188F" w14:textId="77777777" w:rsidR="00A828D6" w:rsidRDefault="00A828D6" w:rsidP="002801B9">
            <w:pPr>
              <w:jc w:val="center"/>
              <w:rPr>
                <w:rFonts w:asciiTheme="minorHAnsi" w:hAnsiTheme="minorHAnsi" w:cstheme="minorHAnsi"/>
                <w:b/>
              </w:rPr>
            </w:pPr>
          </w:p>
          <w:p w14:paraId="3179BFC3" w14:textId="460ACD20" w:rsidR="00A828D6" w:rsidRDefault="00A828D6" w:rsidP="002801B9">
            <w:pPr>
              <w:jc w:val="center"/>
              <w:rPr>
                <w:rFonts w:asciiTheme="minorHAnsi" w:hAnsiTheme="minorHAnsi" w:cstheme="minorHAnsi"/>
                <w:b/>
              </w:rPr>
            </w:pPr>
            <w:r>
              <w:rPr>
                <w:rFonts w:asciiTheme="minorHAnsi" w:hAnsiTheme="minorHAnsi" w:cstheme="minorHAnsi"/>
                <w:b/>
              </w:rPr>
              <w:t>3.1.</w:t>
            </w:r>
            <w:r w:rsidR="00C72AE3">
              <w:rPr>
                <w:rFonts w:asciiTheme="minorHAnsi" w:hAnsiTheme="minorHAnsi" w:cstheme="minorHAnsi"/>
                <w:b/>
              </w:rPr>
              <w:t>4</w:t>
            </w:r>
          </w:p>
          <w:p w14:paraId="4807C457" w14:textId="77777777" w:rsidR="00A828D6" w:rsidRDefault="00A828D6" w:rsidP="002801B9">
            <w:pPr>
              <w:jc w:val="center"/>
              <w:rPr>
                <w:rFonts w:asciiTheme="minorHAnsi" w:hAnsiTheme="minorHAnsi" w:cstheme="minorHAnsi"/>
                <w:b/>
              </w:rPr>
            </w:pPr>
          </w:p>
          <w:p w14:paraId="53AAA390" w14:textId="77777777" w:rsidR="00A828D6" w:rsidRDefault="00A828D6" w:rsidP="002801B9">
            <w:pPr>
              <w:jc w:val="center"/>
              <w:rPr>
                <w:rFonts w:asciiTheme="minorHAnsi" w:hAnsiTheme="minorHAnsi" w:cstheme="minorHAnsi"/>
                <w:b/>
              </w:rPr>
            </w:pPr>
          </w:p>
          <w:p w14:paraId="5EE8706B" w14:textId="77777777" w:rsidR="00A828D6" w:rsidRDefault="00A828D6" w:rsidP="002801B9">
            <w:pPr>
              <w:jc w:val="center"/>
              <w:rPr>
                <w:rFonts w:asciiTheme="minorHAnsi" w:hAnsiTheme="minorHAnsi" w:cstheme="minorHAnsi"/>
                <w:b/>
              </w:rPr>
            </w:pPr>
          </w:p>
          <w:p w14:paraId="71B7AFDE" w14:textId="77777777" w:rsidR="00A828D6" w:rsidRDefault="00A828D6" w:rsidP="002801B9">
            <w:pPr>
              <w:jc w:val="center"/>
              <w:rPr>
                <w:rFonts w:asciiTheme="minorHAnsi" w:hAnsiTheme="minorHAnsi" w:cstheme="minorHAnsi"/>
                <w:b/>
              </w:rPr>
            </w:pPr>
          </w:p>
          <w:p w14:paraId="7136F405" w14:textId="77777777" w:rsidR="00A828D6" w:rsidRDefault="00A828D6" w:rsidP="002801B9">
            <w:pPr>
              <w:jc w:val="center"/>
              <w:rPr>
                <w:rFonts w:asciiTheme="minorHAnsi" w:hAnsiTheme="minorHAnsi" w:cstheme="minorHAnsi"/>
                <w:b/>
              </w:rPr>
            </w:pPr>
          </w:p>
          <w:p w14:paraId="7A4C175A" w14:textId="77777777" w:rsidR="00A828D6" w:rsidRDefault="00A828D6" w:rsidP="002801B9">
            <w:pPr>
              <w:jc w:val="center"/>
              <w:rPr>
                <w:rFonts w:asciiTheme="minorHAnsi" w:hAnsiTheme="minorHAnsi" w:cstheme="minorHAnsi"/>
                <w:b/>
              </w:rPr>
            </w:pPr>
          </w:p>
          <w:p w14:paraId="3E53FFDA" w14:textId="77777777" w:rsidR="00A828D6" w:rsidRDefault="00A828D6" w:rsidP="002801B9">
            <w:pPr>
              <w:jc w:val="center"/>
              <w:rPr>
                <w:rFonts w:asciiTheme="minorHAnsi" w:hAnsiTheme="minorHAnsi" w:cstheme="minorHAnsi"/>
                <w:b/>
              </w:rPr>
            </w:pPr>
          </w:p>
          <w:p w14:paraId="6E32EDF8" w14:textId="77777777" w:rsidR="00A828D6" w:rsidRDefault="00A828D6" w:rsidP="002801B9">
            <w:pPr>
              <w:jc w:val="center"/>
              <w:rPr>
                <w:rFonts w:asciiTheme="minorHAnsi" w:hAnsiTheme="minorHAnsi" w:cstheme="minorHAnsi"/>
                <w:b/>
              </w:rPr>
            </w:pPr>
          </w:p>
          <w:p w14:paraId="5D499165" w14:textId="77777777" w:rsidR="00A828D6" w:rsidRDefault="00A828D6" w:rsidP="002801B9">
            <w:pPr>
              <w:jc w:val="center"/>
              <w:rPr>
                <w:rFonts w:asciiTheme="minorHAnsi" w:hAnsiTheme="minorHAnsi" w:cstheme="minorHAnsi"/>
                <w:b/>
              </w:rPr>
            </w:pPr>
          </w:p>
          <w:p w14:paraId="5E3801E4" w14:textId="77777777" w:rsidR="00A828D6" w:rsidRDefault="00A828D6" w:rsidP="002801B9">
            <w:pPr>
              <w:jc w:val="center"/>
              <w:rPr>
                <w:rFonts w:asciiTheme="minorHAnsi" w:hAnsiTheme="minorHAnsi" w:cstheme="minorHAnsi"/>
                <w:b/>
              </w:rPr>
            </w:pPr>
          </w:p>
          <w:p w14:paraId="07691038" w14:textId="77777777" w:rsidR="00A828D6" w:rsidRDefault="00A828D6" w:rsidP="002801B9">
            <w:pPr>
              <w:jc w:val="center"/>
              <w:rPr>
                <w:rFonts w:asciiTheme="minorHAnsi" w:hAnsiTheme="minorHAnsi" w:cstheme="minorHAnsi"/>
                <w:b/>
              </w:rPr>
            </w:pPr>
          </w:p>
          <w:p w14:paraId="668749B5" w14:textId="77777777" w:rsidR="00A828D6" w:rsidRDefault="00A828D6" w:rsidP="002801B9">
            <w:pPr>
              <w:jc w:val="center"/>
              <w:rPr>
                <w:rFonts w:asciiTheme="minorHAnsi" w:hAnsiTheme="minorHAnsi" w:cstheme="minorHAnsi"/>
                <w:b/>
              </w:rPr>
            </w:pPr>
          </w:p>
          <w:p w14:paraId="436E1458" w14:textId="77777777" w:rsidR="00A828D6" w:rsidRDefault="00A828D6" w:rsidP="002801B9">
            <w:pPr>
              <w:jc w:val="center"/>
              <w:rPr>
                <w:rFonts w:asciiTheme="minorHAnsi" w:hAnsiTheme="minorHAnsi" w:cstheme="minorHAnsi"/>
                <w:b/>
              </w:rPr>
            </w:pPr>
          </w:p>
          <w:p w14:paraId="71236726" w14:textId="77777777" w:rsidR="00A828D6" w:rsidRDefault="00A828D6" w:rsidP="002801B9">
            <w:pPr>
              <w:jc w:val="center"/>
              <w:rPr>
                <w:rFonts w:asciiTheme="minorHAnsi" w:hAnsiTheme="minorHAnsi" w:cstheme="minorHAnsi"/>
                <w:b/>
              </w:rPr>
            </w:pPr>
          </w:p>
          <w:p w14:paraId="6EEAC7DB" w14:textId="77777777" w:rsidR="00A828D6" w:rsidRDefault="00A828D6" w:rsidP="00C72AE3">
            <w:pPr>
              <w:jc w:val="center"/>
              <w:rPr>
                <w:rFonts w:asciiTheme="minorHAnsi" w:hAnsiTheme="minorHAnsi" w:cstheme="minorHAnsi"/>
                <w:b/>
              </w:rPr>
            </w:pPr>
          </w:p>
          <w:p w14:paraId="27D1E7BB" w14:textId="77777777" w:rsidR="00C72AE3" w:rsidRDefault="00C72AE3" w:rsidP="00C72AE3">
            <w:pPr>
              <w:jc w:val="center"/>
              <w:rPr>
                <w:rFonts w:asciiTheme="minorHAnsi" w:hAnsiTheme="minorHAnsi" w:cstheme="minorHAnsi"/>
                <w:b/>
              </w:rPr>
            </w:pPr>
          </w:p>
          <w:p w14:paraId="1E688040" w14:textId="77777777" w:rsidR="00C72AE3" w:rsidRDefault="00C72AE3" w:rsidP="00C72AE3">
            <w:pPr>
              <w:jc w:val="center"/>
              <w:rPr>
                <w:rFonts w:asciiTheme="minorHAnsi" w:hAnsiTheme="minorHAnsi" w:cstheme="minorHAnsi"/>
                <w:b/>
              </w:rPr>
            </w:pPr>
          </w:p>
          <w:p w14:paraId="33A16855" w14:textId="77777777" w:rsidR="00C72AE3" w:rsidRPr="002801B9" w:rsidRDefault="00C72AE3" w:rsidP="00C72AE3">
            <w:pPr>
              <w:jc w:val="center"/>
              <w:rPr>
                <w:rFonts w:asciiTheme="minorHAnsi" w:hAnsiTheme="minorHAnsi" w:cstheme="minorHAnsi"/>
                <w:b/>
              </w:rPr>
            </w:pPr>
          </w:p>
        </w:tc>
        <w:tc>
          <w:tcPr>
            <w:tcW w:w="6237" w:type="dxa"/>
            <w:tcBorders>
              <w:top w:val="single" w:sz="4" w:space="0" w:color="auto"/>
              <w:left w:val="single" w:sz="4" w:space="0" w:color="auto"/>
              <w:bottom w:val="single" w:sz="4" w:space="0" w:color="auto"/>
              <w:right w:val="single" w:sz="4" w:space="0" w:color="auto"/>
            </w:tcBorders>
          </w:tcPr>
          <w:p w14:paraId="4FD820E1" w14:textId="77777777" w:rsidR="00A828D6" w:rsidRDefault="00A828D6" w:rsidP="00A828D6">
            <w:pPr>
              <w:pStyle w:val="Titre2"/>
            </w:pPr>
          </w:p>
          <w:p w14:paraId="61D9D48A" w14:textId="34E85380" w:rsidR="00A828D6" w:rsidRDefault="00A828D6" w:rsidP="00A828D6">
            <w:pPr>
              <w:pStyle w:val="Titre2"/>
            </w:pPr>
            <w:r>
              <w:t>ETUDES</w:t>
            </w:r>
          </w:p>
          <w:p w14:paraId="5AF9B13D" w14:textId="048313F6" w:rsidR="00A828D6" w:rsidRPr="0069790C" w:rsidRDefault="00A828D6" w:rsidP="00916D92">
            <w:pPr>
              <w:rPr>
                <w:rFonts w:asciiTheme="minorHAnsi" w:hAnsiTheme="minorHAnsi" w:cstheme="minorHAnsi"/>
                <w:b/>
                <w:u w:val="single"/>
              </w:rPr>
            </w:pPr>
          </w:p>
          <w:p w14:paraId="4DED9374" w14:textId="5B7EC44B" w:rsidR="00A828D6" w:rsidRDefault="00A828D6" w:rsidP="00A828D6">
            <w:pPr>
              <w:pStyle w:val="Titre3"/>
              <w:numPr>
                <w:ilvl w:val="2"/>
                <w:numId w:val="42"/>
              </w:numPr>
              <w:rPr>
                <w:rFonts w:asciiTheme="minorHAnsi" w:hAnsiTheme="minorHAnsi" w:cstheme="minorHAnsi"/>
              </w:rPr>
            </w:pPr>
            <w:r w:rsidRPr="006060DD">
              <w:rPr>
                <w:rFonts w:asciiTheme="minorHAnsi" w:hAnsiTheme="minorHAnsi" w:cstheme="minorHAnsi"/>
              </w:rPr>
              <w:t>Etudes d'</w:t>
            </w:r>
            <w:r>
              <w:rPr>
                <w:rFonts w:asciiTheme="minorHAnsi" w:hAnsiTheme="minorHAnsi" w:cstheme="minorHAnsi"/>
              </w:rPr>
              <w:t>e</w:t>
            </w:r>
            <w:r w:rsidRPr="006060DD">
              <w:rPr>
                <w:rFonts w:asciiTheme="minorHAnsi" w:hAnsiTheme="minorHAnsi" w:cstheme="minorHAnsi"/>
              </w:rPr>
              <w:t>xécution et de méthodes</w:t>
            </w:r>
            <w:r>
              <w:rPr>
                <w:rFonts w:asciiTheme="minorHAnsi" w:hAnsiTheme="minorHAnsi" w:cstheme="minorHAnsi"/>
              </w:rPr>
              <w:t xml:space="preserve"> muret Sud EST</w:t>
            </w:r>
          </w:p>
          <w:p w14:paraId="21A4E668" w14:textId="609383D6" w:rsidR="00A828D6" w:rsidRPr="00360742" w:rsidRDefault="00A828D6" w:rsidP="00360742">
            <w:pPr>
              <w:rPr>
                <w:rFonts w:asciiTheme="minorHAnsi" w:hAnsiTheme="minorHAnsi" w:cstheme="minorHAnsi"/>
              </w:rPr>
            </w:pPr>
            <w:r>
              <w:rPr>
                <w:rFonts w:asciiTheme="minorHAnsi" w:hAnsiTheme="minorHAnsi" w:cstheme="minorHAnsi"/>
              </w:rPr>
              <w:t>Ce poste rémunère</w:t>
            </w:r>
            <w:r w:rsidRPr="00360742">
              <w:rPr>
                <w:rFonts w:asciiTheme="minorHAnsi" w:hAnsiTheme="minorHAnsi" w:cstheme="minorHAnsi"/>
              </w:rPr>
              <w:t xml:space="preserve"> les frais d’étude, de relevés sur site, compris établissement des procédures d’exécutions, </w:t>
            </w:r>
            <w:r>
              <w:rPr>
                <w:rFonts w:asciiTheme="minorHAnsi" w:hAnsiTheme="minorHAnsi" w:cstheme="minorHAnsi"/>
              </w:rPr>
              <w:t>les</w:t>
            </w:r>
            <w:r w:rsidRPr="00360742">
              <w:rPr>
                <w:rFonts w:asciiTheme="minorHAnsi" w:hAnsiTheme="minorHAnsi" w:cstheme="minorHAnsi"/>
              </w:rPr>
              <w:t xml:space="preserve"> notes de calcul, des plans de béton armé, y compris les notes de calculs et les plans des ouvrages provisoires (gabarits provisoires…), préalable à l’exécution des travaux, et en particulier :</w:t>
            </w:r>
          </w:p>
          <w:p w14:paraId="4E27E485" w14:textId="09709646" w:rsidR="00A828D6" w:rsidRPr="00360742" w:rsidRDefault="00A828D6" w:rsidP="00734A46">
            <w:pPr>
              <w:pStyle w:val="Paragraphedeliste"/>
              <w:numPr>
                <w:ilvl w:val="0"/>
                <w:numId w:val="8"/>
              </w:numPr>
              <w:rPr>
                <w:rFonts w:asciiTheme="minorHAnsi" w:hAnsiTheme="minorHAnsi" w:cstheme="minorHAnsi"/>
              </w:rPr>
            </w:pPr>
            <w:r w:rsidRPr="00360742">
              <w:rPr>
                <w:rFonts w:asciiTheme="minorHAnsi" w:hAnsiTheme="minorHAnsi" w:cstheme="minorHAnsi"/>
              </w:rPr>
              <w:t>Les relevés sur site complémentaires de structures,</w:t>
            </w:r>
          </w:p>
          <w:p w14:paraId="6B7699C1" w14:textId="375B751E" w:rsidR="00A828D6" w:rsidRPr="00360742" w:rsidRDefault="00A828D6" w:rsidP="00734A46">
            <w:pPr>
              <w:pStyle w:val="Paragraphedeliste"/>
              <w:numPr>
                <w:ilvl w:val="0"/>
                <w:numId w:val="8"/>
              </w:numPr>
              <w:rPr>
                <w:rFonts w:asciiTheme="minorHAnsi" w:hAnsiTheme="minorHAnsi" w:cstheme="minorHAnsi"/>
              </w:rPr>
            </w:pPr>
            <w:r w:rsidRPr="00360742">
              <w:rPr>
                <w:rFonts w:asciiTheme="minorHAnsi" w:hAnsiTheme="minorHAnsi" w:cstheme="minorHAnsi"/>
              </w:rPr>
              <w:t>Les études de méthodes,</w:t>
            </w:r>
          </w:p>
          <w:p w14:paraId="3FF58058" w14:textId="4868B3D8" w:rsidR="00A828D6" w:rsidRPr="00360742" w:rsidRDefault="00A828D6" w:rsidP="00734A46">
            <w:pPr>
              <w:pStyle w:val="Paragraphedeliste"/>
              <w:numPr>
                <w:ilvl w:val="0"/>
                <w:numId w:val="8"/>
              </w:numPr>
              <w:rPr>
                <w:rFonts w:asciiTheme="minorHAnsi" w:hAnsiTheme="minorHAnsi" w:cstheme="minorHAnsi"/>
              </w:rPr>
            </w:pPr>
            <w:r w:rsidRPr="00360742">
              <w:rPr>
                <w:rFonts w:asciiTheme="minorHAnsi" w:hAnsiTheme="minorHAnsi" w:cstheme="minorHAnsi"/>
              </w:rPr>
              <w:t xml:space="preserve">L’établissement des procédures de travaux et frais correspondant à l'élaboration, l'envoi, la fourniture au maître d’œuvre des notes de calcul, plans des ouvrages provisoires (échafaudages, …), établissement des fiches de procédures de travaux, phasages, </w:t>
            </w:r>
            <w:proofErr w:type="gramStart"/>
            <w:r w:rsidRPr="00360742">
              <w:rPr>
                <w:rFonts w:asciiTheme="minorHAnsi" w:hAnsiTheme="minorHAnsi" w:cstheme="minorHAnsi"/>
              </w:rPr>
              <w:t>etc...</w:t>
            </w:r>
            <w:proofErr w:type="gramEnd"/>
            <w:r w:rsidRPr="00360742">
              <w:rPr>
                <w:rFonts w:asciiTheme="minorHAnsi" w:hAnsiTheme="minorHAnsi" w:cstheme="minorHAnsi"/>
              </w:rPr>
              <w:t xml:space="preserve"> nécessaires à la réalisation des travaux </w:t>
            </w:r>
          </w:p>
          <w:p w14:paraId="484973EE" w14:textId="643FEAB9" w:rsidR="00A828D6" w:rsidRPr="00360742" w:rsidRDefault="00A828D6" w:rsidP="00734A46">
            <w:pPr>
              <w:pStyle w:val="Paragraphedeliste"/>
              <w:numPr>
                <w:ilvl w:val="0"/>
                <w:numId w:val="8"/>
              </w:numPr>
              <w:rPr>
                <w:rFonts w:asciiTheme="minorHAnsi" w:hAnsiTheme="minorHAnsi" w:cstheme="minorHAnsi"/>
              </w:rPr>
            </w:pPr>
            <w:r w:rsidRPr="00360742">
              <w:rPr>
                <w:rFonts w:asciiTheme="minorHAnsi" w:hAnsiTheme="minorHAnsi" w:cstheme="minorHAnsi"/>
              </w:rPr>
              <w:t>Les plans de coffrages,</w:t>
            </w:r>
          </w:p>
          <w:p w14:paraId="44F141A2" w14:textId="7D29A106" w:rsidR="00A828D6" w:rsidRPr="00360742" w:rsidRDefault="00A828D6" w:rsidP="00734A46">
            <w:pPr>
              <w:pStyle w:val="Paragraphedeliste"/>
              <w:numPr>
                <w:ilvl w:val="0"/>
                <w:numId w:val="8"/>
              </w:numPr>
              <w:rPr>
                <w:rFonts w:asciiTheme="minorHAnsi" w:hAnsiTheme="minorHAnsi" w:cstheme="minorHAnsi"/>
              </w:rPr>
            </w:pPr>
            <w:r w:rsidRPr="00360742">
              <w:rPr>
                <w:rFonts w:asciiTheme="minorHAnsi" w:hAnsiTheme="minorHAnsi" w:cstheme="minorHAnsi"/>
              </w:rPr>
              <w:t>Les frais correspondants aux reprises éventuelles des notes de calculs et plans après avis du maitre d’œuvre,</w:t>
            </w:r>
          </w:p>
          <w:p w14:paraId="766FCB53" w14:textId="2E207D31" w:rsidR="00A828D6" w:rsidRPr="00360742" w:rsidRDefault="00A828D6" w:rsidP="00734A46">
            <w:pPr>
              <w:pStyle w:val="Paragraphedeliste"/>
              <w:numPr>
                <w:ilvl w:val="0"/>
                <w:numId w:val="8"/>
              </w:numPr>
              <w:rPr>
                <w:rFonts w:asciiTheme="minorHAnsi" w:hAnsiTheme="minorHAnsi" w:cstheme="minorHAnsi"/>
              </w:rPr>
            </w:pPr>
            <w:r w:rsidRPr="00360742">
              <w:rPr>
                <w:rFonts w:asciiTheme="minorHAnsi" w:hAnsiTheme="minorHAnsi" w:cstheme="minorHAnsi"/>
              </w:rPr>
              <w:t>Les plans d’armatures pour les ouvrages en béton armés</w:t>
            </w:r>
            <w:r>
              <w:rPr>
                <w:rFonts w:asciiTheme="minorHAnsi" w:hAnsiTheme="minorHAnsi" w:cstheme="minorHAnsi"/>
              </w:rPr>
              <w:t xml:space="preserve"> y compris nomenclature</w:t>
            </w:r>
          </w:p>
          <w:p w14:paraId="39D82970" w14:textId="2F6936B0" w:rsidR="00A828D6" w:rsidRPr="00360742" w:rsidRDefault="00A828D6" w:rsidP="00734A46">
            <w:pPr>
              <w:pStyle w:val="Paragraphedeliste"/>
              <w:numPr>
                <w:ilvl w:val="0"/>
                <w:numId w:val="8"/>
              </w:numPr>
              <w:rPr>
                <w:rFonts w:asciiTheme="minorHAnsi" w:hAnsiTheme="minorHAnsi" w:cstheme="minorHAnsi"/>
              </w:rPr>
            </w:pPr>
            <w:r w:rsidRPr="00360742">
              <w:rPr>
                <w:rFonts w:asciiTheme="minorHAnsi" w:hAnsiTheme="minorHAnsi" w:cstheme="minorHAnsi"/>
              </w:rPr>
              <w:t xml:space="preserve">L’établissement des plans </w:t>
            </w:r>
            <w:r>
              <w:rPr>
                <w:rFonts w:asciiTheme="minorHAnsi" w:hAnsiTheme="minorHAnsi" w:cstheme="minorHAnsi"/>
              </w:rPr>
              <w:t>de</w:t>
            </w:r>
            <w:r w:rsidRPr="00360742">
              <w:rPr>
                <w:rFonts w:asciiTheme="minorHAnsi" w:hAnsiTheme="minorHAnsi" w:cstheme="minorHAnsi"/>
              </w:rPr>
              <w:t xml:space="preserve"> détails, de pose des équipements…</w:t>
            </w:r>
          </w:p>
          <w:p w14:paraId="34BA71F3" w14:textId="7B20418C" w:rsidR="00A828D6" w:rsidRPr="00360742" w:rsidRDefault="00A828D6" w:rsidP="00734A46">
            <w:pPr>
              <w:pStyle w:val="Paragraphedeliste"/>
              <w:numPr>
                <w:ilvl w:val="0"/>
                <w:numId w:val="8"/>
              </w:numPr>
              <w:rPr>
                <w:rFonts w:asciiTheme="minorHAnsi" w:hAnsiTheme="minorHAnsi" w:cstheme="minorHAnsi"/>
              </w:rPr>
            </w:pPr>
            <w:r w:rsidRPr="00360742">
              <w:rPr>
                <w:rFonts w:asciiTheme="minorHAnsi" w:hAnsiTheme="minorHAnsi" w:cstheme="minorHAnsi"/>
              </w:rPr>
              <w:t>Les métrés et cubatures,</w:t>
            </w:r>
          </w:p>
          <w:p w14:paraId="6FB23CF5" w14:textId="7DC8663F" w:rsidR="00A828D6" w:rsidRPr="00360742" w:rsidRDefault="00A828D6" w:rsidP="00734A46">
            <w:pPr>
              <w:pStyle w:val="Paragraphedeliste"/>
              <w:numPr>
                <w:ilvl w:val="0"/>
                <w:numId w:val="8"/>
              </w:numPr>
              <w:rPr>
                <w:rFonts w:asciiTheme="minorHAnsi" w:hAnsiTheme="minorHAnsi" w:cstheme="minorHAnsi"/>
              </w:rPr>
            </w:pPr>
            <w:r w:rsidRPr="00360742">
              <w:rPr>
                <w:rFonts w:asciiTheme="minorHAnsi" w:hAnsiTheme="minorHAnsi" w:cstheme="minorHAnsi"/>
              </w:rPr>
              <w:t>Toutes les sujétions liées à ces opérations.</w:t>
            </w:r>
          </w:p>
          <w:p w14:paraId="23D9805C" w14:textId="77777777" w:rsidR="00A828D6" w:rsidRPr="00360742" w:rsidRDefault="00A828D6" w:rsidP="00360742">
            <w:pPr>
              <w:rPr>
                <w:rFonts w:asciiTheme="minorHAnsi" w:hAnsiTheme="minorHAnsi" w:cstheme="minorHAnsi"/>
              </w:rPr>
            </w:pPr>
          </w:p>
          <w:p w14:paraId="178910C0" w14:textId="1AB511A4" w:rsidR="00A828D6" w:rsidRDefault="00A828D6" w:rsidP="00C72AE3">
            <w:pPr>
              <w:rPr>
                <w:rFonts w:asciiTheme="minorHAnsi" w:hAnsiTheme="minorHAnsi" w:cstheme="minorHAnsi"/>
              </w:rPr>
            </w:pPr>
            <w:r w:rsidRPr="00360742">
              <w:rPr>
                <w:rFonts w:asciiTheme="minorHAnsi" w:hAnsiTheme="minorHAnsi" w:cstheme="minorHAnsi"/>
              </w:rPr>
              <w:t>L’ensemble des documents seront visés par le maitre d’œuvre en lien avec le contrôle technique nécessaire pour les missions LP, LE, AV et ENV et VIEL</w:t>
            </w:r>
            <w:r w:rsidR="00C72AE3">
              <w:rPr>
                <w:rFonts w:asciiTheme="minorHAnsi" w:hAnsiTheme="minorHAnsi" w:cstheme="minorHAnsi"/>
              </w:rPr>
              <w:t>.</w:t>
            </w:r>
          </w:p>
          <w:p w14:paraId="5487B282" w14:textId="77777777" w:rsidR="00C72AE3" w:rsidRDefault="00C72AE3" w:rsidP="00C72AE3">
            <w:pPr>
              <w:rPr>
                <w:rFonts w:asciiTheme="minorHAnsi" w:hAnsiTheme="minorHAnsi" w:cstheme="minorHAnsi"/>
              </w:rPr>
            </w:pPr>
          </w:p>
          <w:p w14:paraId="1DF959FF" w14:textId="77777777" w:rsidR="00C72AE3" w:rsidRPr="0053591B" w:rsidRDefault="00C72AE3" w:rsidP="00C72AE3">
            <w:pPr>
              <w:rPr>
                <w:rFonts w:asciiTheme="minorHAnsi" w:hAnsiTheme="minorHAnsi" w:cstheme="minorHAnsi"/>
              </w:rPr>
            </w:pPr>
          </w:p>
          <w:p w14:paraId="00544DBA" w14:textId="35726AB2" w:rsidR="00A828D6" w:rsidRPr="0053591B" w:rsidRDefault="00A828D6" w:rsidP="00A828D6">
            <w:pPr>
              <w:pStyle w:val="Titre3"/>
              <w:numPr>
                <w:ilvl w:val="2"/>
                <w:numId w:val="43"/>
              </w:numPr>
            </w:pPr>
            <w:r>
              <w:t>Mission de suivi géotechnique G3 muret Sud Est</w:t>
            </w:r>
          </w:p>
          <w:p w14:paraId="3F9A2A0D" w14:textId="74E4FCB5" w:rsidR="00A828D6" w:rsidRPr="00360742" w:rsidRDefault="00A828D6" w:rsidP="00360742">
            <w:pPr>
              <w:rPr>
                <w:rFonts w:asciiTheme="minorHAnsi" w:hAnsiTheme="minorHAnsi" w:cstheme="minorHAnsi"/>
              </w:rPr>
            </w:pPr>
            <w:r w:rsidRPr="00360742">
              <w:rPr>
                <w:rFonts w:asciiTheme="minorHAnsi" w:hAnsiTheme="minorHAnsi" w:cstheme="minorHAnsi"/>
              </w:rPr>
              <w:t>C</w:t>
            </w:r>
            <w:r>
              <w:rPr>
                <w:rFonts w:asciiTheme="minorHAnsi" w:hAnsiTheme="minorHAnsi" w:cstheme="minorHAnsi"/>
              </w:rPr>
              <w:t xml:space="preserve">e poste rémunère : </w:t>
            </w:r>
          </w:p>
          <w:p w14:paraId="184C0041" w14:textId="6EF184ED" w:rsidR="00A828D6" w:rsidRPr="00360742" w:rsidRDefault="00A828D6" w:rsidP="00734A46">
            <w:pPr>
              <w:pStyle w:val="Paragraphedeliste"/>
              <w:numPr>
                <w:ilvl w:val="0"/>
                <w:numId w:val="8"/>
              </w:numPr>
              <w:rPr>
                <w:rFonts w:asciiTheme="minorHAnsi" w:hAnsiTheme="minorHAnsi" w:cstheme="minorHAnsi"/>
              </w:rPr>
            </w:pPr>
            <w:r w:rsidRPr="00360742">
              <w:rPr>
                <w:rFonts w:asciiTheme="minorHAnsi" w:hAnsiTheme="minorHAnsi" w:cstheme="minorHAnsi"/>
              </w:rPr>
              <w:t>Etablissement des notes d'hypothèses géotechniques</w:t>
            </w:r>
          </w:p>
          <w:p w14:paraId="36B274B0" w14:textId="0867D505" w:rsidR="00A828D6" w:rsidRPr="00360742" w:rsidRDefault="00A828D6" w:rsidP="00734A46">
            <w:pPr>
              <w:pStyle w:val="Paragraphedeliste"/>
              <w:numPr>
                <w:ilvl w:val="0"/>
                <w:numId w:val="8"/>
              </w:numPr>
              <w:rPr>
                <w:rFonts w:asciiTheme="minorHAnsi" w:hAnsiTheme="minorHAnsi" w:cstheme="minorHAnsi"/>
              </w:rPr>
            </w:pPr>
            <w:r w:rsidRPr="00360742">
              <w:rPr>
                <w:rFonts w:asciiTheme="minorHAnsi" w:hAnsiTheme="minorHAnsi" w:cstheme="minorHAnsi"/>
              </w:rPr>
              <w:t xml:space="preserve">Validation des dimensionnements ou dimensionnements des ouvrages géotechniques, méthodes et conditions d'exécution, phasage des </w:t>
            </w:r>
            <w:r w:rsidRPr="00360742">
              <w:rPr>
                <w:rFonts w:asciiTheme="minorHAnsi" w:hAnsiTheme="minorHAnsi" w:cstheme="minorHAnsi"/>
              </w:rPr>
              <w:lastRenderedPageBreak/>
              <w:t>travaux, ...</w:t>
            </w:r>
          </w:p>
          <w:p w14:paraId="77334AD1" w14:textId="05D891BB" w:rsidR="00A828D6" w:rsidRDefault="00A828D6" w:rsidP="00734A46">
            <w:pPr>
              <w:pStyle w:val="Paragraphedeliste"/>
              <w:numPr>
                <w:ilvl w:val="0"/>
                <w:numId w:val="8"/>
              </w:numPr>
              <w:rPr>
                <w:rFonts w:asciiTheme="minorHAnsi" w:hAnsiTheme="minorHAnsi" w:cstheme="minorHAnsi"/>
              </w:rPr>
            </w:pPr>
            <w:r w:rsidRPr="00360742">
              <w:rPr>
                <w:rFonts w:asciiTheme="minorHAnsi" w:hAnsiTheme="minorHAnsi" w:cstheme="minorHAnsi"/>
              </w:rPr>
              <w:t>Définition des suivis, auscultations et contrôles à prévoir avec valeurs seuils</w:t>
            </w:r>
          </w:p>
          <w:p w14:paraId="06317480" w14:textId="4C961B09" w:rsidR="00A828D6" w:rsidRDefault="00A828D6" w:rsidP="00734A46">
            <w:pPr>
              <w:pStyle w:val="Paragraphedeliste"/>
              <w:numPr>
                <w:ilvl w:val="0"/>
                <w:numId w:val="8"/>
              </w:numPr>
              <w:rPr>
                <w:rFonts w:asciiTheme="minorHAnsi" w:hAnsiTheme="minorHAnsi" w:cstheme="minorHAnsi"/>
              </w:rPr>
            </w:pPr>
            <w:r>
              <w:rPr>
                <w:rFonts w:asciiTheme="minorHAnsi" w:hAnsiTheme="minorHAnsi" w:cstheme="minorHAnsi"/>
              </w:rPr>
              <w:t>Définition d’un critère d’arrêt de forage des micropieux</w:t>
            </w:r>
          </w:p>
          <w:p w14:paraId="252DEB7B" w14:textId="6A997E3B" w:rsidR="00A828D6" w:rsidRPr="00360742" w:rsidRDefault="00A828D6" w:rsidP="00734A46">
            <w:pPr>
              <w:pStyle w:val="Paragraphedeliste"/>
              <w:numPr>
                <w:ilvl w:val="0"/>
                <w:numId w:val="8"/>
              </w:numPr>
              <w:rPr>
                <w:rFonts w:asciiTheme="minorHAnsi" w:hAnsiTheme="minorHAnsi" w:cstheme="minorHAnsi"/>
              </w:rPr>
            </w:pPr>
            <w:r>
              <w:rPr>
                <w:rFonts w:asciiTheme="minorHAnsi" w:hAnsiTheme="minorHAnsi" w:cstheme="minorHAnsi"/>
              </w:rPr>
              <w:t>Définition de mesures et sondages complémentaires éventuels en concertation avec la MOE et le responsable de la mission de suivi G4 et exécution de ces sondages complémentaires le cas échéant. Analyse des résultats et transmission d’un rapport à la G4</w:t>
            </w:r>
          </w:p>
          <w:p w14:paraId="05CA2DB0" w14:textId="7AE6ADEE" w:rsidR="00A828D6" w:rsidRPr="00360742" w:rsidRDefault="00A828D6" w:rsidP="00734A46">
            <w:pPr>
              <w:pStyle w:val="Paragraphedeliste"/>
              <w:numPr>
                <w:ilvl w:val="0"/>
                <w:numId w:val="8"/>
              </w:numPr>
              <w:rPr>
                <w:rFonts w:asciiTheme="minorHAnsi" w:hAnsiTheme="minorHAnsi" w:cstheme="minorHAnsi"/>
              </w:rPr>
            </w:pPr>
            <w:r w:rsidRPr="00360742">
              <w:rPr>
                <w:rFonts w:asciiTheme="minorHAnsi" w:hAnsiTheme="minorHAnsi" w:cstheme="minorHAnsi"/>
              </w:rPr>
              <w:t>Définition des adaptations du projet vis-à-vis des risques géotechniques (avoisinants...)</w:t>
            </w:r>
          </w:p>
          <w:p w14:paraId="384772DC" w14:textId="6029C7A0" w:rsidR="00A828D6" w:rsidRDefault="00A828D6" w:rsidP="00734A46">
            <w:pPr>
              <w:pStyle w:val="Paragraphedeliste"/>
              <w:numPr>
                <w:ilvl w:val="0"/>
                <w:numId w:val="8"/>
              </w:numPr>
              <w:rPr>
                <w:rFonts w:asciiTheme="minorHAnsi" w:hAnsiTheme="minorHAnsi" w:cstheme="minorHAnsi"/>
              </w:rPr>
            </w:pPr>
            <w:r w:rsidRPr="00360742">
              <w:rPr>
                <w:rFonts w:asciiTheme="minorHAnsi" w:hAnsiTheme="minorHAnsi" w:cstheme="minorHAnsi"/>
              </w:rPr>
              <w:t>Établissement du dossier géotechnique d'exécution</w:t>
            </w:r>
          </w:p>
          <w:p w14:paraId="3A8315E1" w14:textId="4A2EB7FB" w:rsidR="00A828D6" w:rsidRPr="00360742" w:rsidRDefault="00A828D6" w:rsidP="00734A46">
            <w:pPr>
              <w:pStyle w:val="Paragraphedeliste"/>
              <w:numPr>
                <w:ilvl w:val="0"/>
                <w:numId w:val="8"/>
              </w:numPr>
              <w:rPr>
                <w:rFonts w:asciiTheme="minorHAnsi" w:hAnsiTheme="minorHAnsi" w:cstheme="minorHAnsi"/>
              </w:rPr>
            </w:pPr>
            <w:r>
              <w:rPr>
                <w:rFonts w:asciiTheme="minorHAnsi" w:hAnsiTheme="minorHAnsi" w:cstheme="minorHAnsi"/>
              </w:rPr>
              <w:t>Les échanges et réponses à la G4.</w:t>
            </w:r>
          </w:p>
          <w:p w14:paraId="280E250F" w14:textId="28FEC21B" w:rsidR="00A828D6" w:rsidRPr="00360742" w:rsidRDefault="00A828D6" w:rsidP="00734A46">
            <w:pPr>
              <w:pStyle w:val="Paragraphedeliste"/>
              <w:numPr>
                <w:ilvl w:val="0"/>
                <w:numId w:val="8"/>
              </w:numPr>
              <w:rPr>
                <w:rFonts w:asciiTheme="minorHAnsi" w:hAnsiTheme="minorHAnsi" w:cstheme="minorHAnsi"/>
              </w:rPr>
            </w:pPr>
            <w:r w:rsidRPr="00360742">
              <w:rPr>
                <w:rFonts w:asciiTheme="minorHAnsi" w:hAnsiTheme="minorHAnsi" w:cstheme="minorHAnsi"/>
              </w:rPr>
              <w:t>Suivi géotechniques (relevés, contrôles,)</w:t>
            </w:r>
          </w:p>
          <w:p w14:paraId="3D5D7118" w14:textId="3E255503" w:rsidR="00A828D6" w:rsidRPr="0069790C" w:rsidRDefault="00A828D6" w:rsidP="008D0C28">
            <w:pPr>
              <w:pStyle w:val="Paragraphedeliste"/>
              <w:numPr>
                <w:ilvl w:val="0"/>
                <w:numId w:val="8"/>
              </w:numPr>
              <w:rPr>
                <w:rFonts w:asciiTheme="minorHAnsi" w:hAnsiTheme="minorHAnsi" w:cstheme="minorHAnsi"/>
              </w:rPr>
            </w:pPr>
            <w:r w:rsidRPr="00360742">
              <w:rPr>
                <w:rFonts w:asciiTheme="minorHAnsi" w:hAnsiTheme="minorHAnsi" w:cstheme="minorHAnsi"/>
              </w:rPr>
              <w:t>Etablissement du dossier de fin de travaux de suivi géotechnique (DOE)</w:t>
            </w:r>
          </w:p>
        </w:tc>
      </w:tr>
      <w:tr w:rsidR="00A828D6" w:rsidRPr="0053591B" w14:paraId="4157899E" w14:textId="77777777" w:rsidTr="00C72AE3">
        <w:trPr>
          <w:trHeight w:val="20"/>
          <w:jc w:val="center"/>
        </w:trPr>
        <w:tc>
          <w:tcPr>
            <w:tcW w:w="1134" w:type="dxa"/>
            <w:tcBorders>
              <w:top w:val="single" w:sz="4" w:space="0" w:color="auto"/>
              <w:left w:val="single" w:sz="4" w:space="0" w:color="auto"/>
              <w:bottom w:val="single" w:sz="4" w:space="0" w:color="auto"/>
              <w:right w:val="single" w:sz="4" w:space="0" w:color="auto"/>
            </w:tcBorders>
          </w:tcPr>
          <w:p w14:paraId="74281908" w14:textId="77777777" w:rsidR="00A828D6" w:rsidRDefault="00A828D6" w:rsidP="00B44B0E">
            <w:pPr>
              <w:rPr>
                <w:rFonts w:asciiTheme="minorHAnsi" w:hAnsiTheme="minorHAnsi" w:cstheme="minorHAnsi"/>
              </w:rPr>
            </w:pPr>
          </w:p>
          <w:p w14:paraId="41553F91" w14:textId="0E29A29B" w:rsidR="00A828D6" w:rsidRPr="00B44B0E" w:rsidRDefault="00A828D6" w:rsidP="00B44B0E">
            <w:pPr>
              <w:rPr>
                <w:rFonts w:asciiTheme="minorHAnsi" w:hAnsiTheme="minorHAnsi" w:cstheme="minorHAnsi"/>
                <w:b/>
                <w:bCs/>
              </w:rPr>
            </w:pPr>
            <w:r w:rsidRPr="00B44B0E">
              <w:rPr>
                <w:rFonts w:asciiTheme="minorHAnsi" w:hAnsiTheme="minorHAnsi" w:cstheme="minorHAnsi"/>
                <w:b/>
                <w:bCs/>
              </w:rPr>
              <w:t>0.</w:t>
            </w:r>
            <w:r>
              <w:rPr>
                <w:rFonts w:asciiTheme="minorHAnsi" w:hAnsiTheme="minorHAnsi" w:cstheme="minorHAnsi"/>
                <w:b/>
                <w:bCs/>
              </w:rPr>
              <w:t>5</w:t>
            </w:r>
          </w:p>
          <w:p w14:paraId="1791149D" w14:textId="77777777" w:rsidR="00A828D6" w:rsidRDefault="00A828D6" w:rsidP="00B44B0E">
            <w:pPr>
              <w:rPr>
                <w:rFonts w:asciiTheme="minorHAnsi" w:hAnsiTheme="minorHAnsi" w:cstheme="minorHAnsi"/>
              </w:rPr>
            </w:pPr>
          </w:p>
        </w:tc>
        <w:tc>
          <w:tcPr>
            <w:tcW w:w="1247" w:type="dxa"/>
            <w:tcBorders>
              <w:top w:val="single" w:sz="4" w:space="0" w:color="auto"/>
              <w:left w:val="single" w:sz="4" w:space="0" w:color="auto"/>
              <w:bottom w:val="single" w:sz="4" w:space="0" w:color="auto"/>
              <w:right w:val="single" w:sz="4" w:space="0" w:color="auto"/>
            </w:tcBorders>
          </w:tcPr>
          <w:p w14:paraId="1A9AD1ED" w14:textId="77777777" w:rsidR="00A828D6" w:rsidRDefault="00A828D6" w:rsidP="002801B9">
            <w:pPr>
              <w:jc w:val="center"/>
              <w:rPr>
                <w:rFonts w:asciiTheme="minorHAnsi" w:hAnsiTheme="minorHAnsi" w:cstheme="minorHAnsi"/>
                <w:b/>
              </w:rPr>
            </w:pPr>
          </w:p>
          <w:p w14:paraId="42B552DC" w14:textId="2F81B09D" w:rsidR="00C72AE3" w:rsidRPr="002801B9" w:rsidRDefault="00C72AE3" w:rsidP="002801B9">
            <w:pPr>
              <w:jc w:val="center"/>
              <w:rPr>
                <w:rFonts w:asciiTheme="minorHAnsi" w:hAnsiTheme="minorHAnsi" w:cstheme="minorHAnsi"/>
                <w:b/>
              </w:rPr>
            </w:pPr>
            <w:r>
              <w:rPr>
                <w:rFonts w:asciiTheme="minorHAnsi" w:hAnsiTheme="minorHAnsi" w:cstheme="minorHAnsi"/>
                <w:b/>
              </w:rPr>
              <w:t>3.5</w:t>
            </w:r>
          </w:p>
        </w:tc>
        <w:tc>
          <w:tcPr>
            <w:tcW w:w="6237" w:type="dxa"/>
            <w:tcBorders>
              <w:top w:val="single" w:sz="4" w:space="0" w:color="auto"/>
              <w:left w:val="single" w:sz="4" w:space="0" w:color="auto"/>
              <w:bottom w:val="single" w:sz="4" w:space="0" w:color="auto"/>
              <w:right w:val="single" w:sz="4" w:space="0" w:color="auto"/>
            </w:tcBorders>
          </w:tcPr>
          <w:p w14:paraId="49550D13" w14:textId="77777777" w:rsidR="00C72AE3" w:rsidRDefault="00C72AE3" w:rsidP="009E4C4B">
            <w:pPr>
              <w:pStyle w:val="Titre2"/>
            </w:pPr>
          </w:p>
          <w:p w14:paraId="55928F31" w14:textId="5FDA0094" w:rsidR="00A828D6" w:rsidRPr="00360742" w:rsidRDefault="00A828D6" w:rsidP="009E4C4B">
            <w:pPr>
              <w:pStyle w:val="Titre2"/>
            </w:pPr>
            <w:r w:rsidRPr="00B44B0E">
              <w:t>accès provisoire yc évacuation en fin de travaux</w:t>
            </w:r>
          </w:p>
          <w:p w14:paraId="0823D9B3" w14:textId="77777777" w:rsidR="00A828D6" w:rsidRPr="00360742" w:rsidRDefault="00A828D6" w:rsidP="00B44B0E">
            <w:pPr>
              <w:rPr>
                <w:rFonts w:asciiTheme="minorHAnsi" w:hAnsiTheme="minorHAnsi" w:cstheme="minorHAnsi"/>
                <w:b/>
                <w:u w:val="single"/>
              </w:rPr>
            </w:pPr>
          </w:p>
          <w:p w14:paraId="048C1BBA" w14:textId="5AAE7F17" w:rsidR="00A828D6" w:rsidRDefault="00A828D6" w:rsidP="00B44B0E">
            <w:r>
              <w:t>Ce prix rémunère l’ensemble des frais et prestations de l’entreprise relatifs à la réalisation d’un</w:t>
            </w:r>
            <w:r w:rsidR="00C72AE3">
              <w:t xml:space="preserve"> </w:t>
            </w:r>
            <w:r>
              <w:t>accès le long du muret Sud Est pour permettre l’accès à la totalité du linéaire du muret avec des engins (foreuses, mini-pelle, etc..). Ce poste comprend la fourniture, le transport, la reprise sur site le cas échéant, la mise en œuvre le compactage et le réglage</w:t>
            </w:r>
            <w:r w:rsidR="00C72AE3">
              <w:t xml:space="preserve"> dans le cas d’un remblai</w:t>
            </w:r>
            <w:r>
              <w:t xml:space="preserve">. Il comprend également toutes les opérations de nettoyages nécessaires dans l’emprise du remblai. </w:t>
            </w:r>
          </w:p>
          <w:p w14:paraId="4179D451" w14:textId="5F1BAB79" w:rsidR="00A828D6" w:rsidRPr="00B44B0E" w:rsidRDefault="00A828D6" w:rsidP="00B44B0E">
            <w:r w:rsidRPr="00B44B0E">
              <w:t xml:space="preserve">En fin de travaux, l’enlèvement et l’évacuation du remblai provisoire, sont </w:t>
            </w:r>
            <w:r>
              <w:t>également inclus.</w:t>
            </w:r>
          </w:p>
          <w:p w14:paraId="79D2F533" w14:textId="32881745" w:rsidR="00A828D6" w:rsidRDefault="00A828D6" w:rsidP="00B44B0E">
            <w:r w:rsidRPr="00B44B0E">
              <w:t>L’entreprise prévoira l’ensemble des dispositions nécessaires (filet anti-sédiment, protection des existants, etc…) pour réaliser ces travaux</w:t>
            </w:r>
            <w:r>
              <w:t>.</w:t>
            </w:r>
          </w:p>
          <w:p w14:paraId="34F05969" w14:textId="77777777" w:rsidR="00A828D6" w:rsidRDefault="00A828D6" w:rsidP="00B44B0E"/>
          <w:p w14:paraId="194657F1" w14:textId="6D752F77" w:rsidR="00A828D6" w:rsidRDefault="00A828D6" w:rsidP="00B44B0E">
            <w:r>
              <w:t xml:space="preserve">Nota : L’entreprise dans le cadre de sa méthodologie de réalisation des travaux peut également envisager une solution d’accessibilité différente et prévoir dans ce poste la réalisation de tout aménagement ou adaptation (estacade provisoire) pour permettre de réalisation l’ensemble des travaux du présent marché.  </w:t>
            </w:r>
          </w:p>
          <w:p w14:paraId="6263531C" w14:textId="727EC006" w:rsidR="00A828D6" w:rsidRDefault="00A828D6" w:rsidP="00B44B0E">
            <w:r>
              <w:t xml:space="preserve"> </w:t>
            </w:r>
          </w:p>
          <w:p w14:paraId="3837B349" w14:textId="138FAE1E" w:rsidR="00A828D6" w:rsidRDefault="00A828D6" w:rsidP="00B44B0E">
            <w:r w:rsidRPr="001A1D61">
              <w:t>La méthodologie de réalisation reste de la responsabilité de l’entreprise.</w:t>
            </w:r>
          </w:p>
          <w:p w14:paraId="099E28CB" w14:textId="77777777" w:rsidR="00A828D6" w:rsidRDefault="00A828D6" w:rsidP="00B44B0E"/>
          <w:p w14:paraId="3BFF2CB9" w14:textId="77777777" w:rsidR="00A828D6" w:rsidRDefault="00A828D6" w:rsidP="002F3098">
            <w:r>
              <w:t>Le règlement s'effectuera à raison de :</w:t>
            </w:r>
          </w:p>
          <w:p w14:paraId="476388C0" w14:textId="4BD5423B" w:rsidR="00A828D6" w:rsidRDefault="00A828D6" w:rsidP="002F3098">
            <w:r>
              <w:t>- 60% de l’ensemble après réalisation ;</w:t>
            </w:r>
          </w:p>
          <w:p w14:paraId="33D079CB" w14:textId="734E88BE" w:rsidR="00A828D6" w:rsidRPr="00C72AE3" w:rsidRDefault="00A828D6" w:rsidP="00C72AE3">
            <w:r>
              <w:t>- le solde l’enlèvement et remise en état des lieux.</w:t>
            </w:r>
          </w:p>
        </w:tc>
      </w:tr>
      <w:tr w:rsidR="00A828D6" w:rsidRPr="0053591B" w14:paraId="4E2E879B" w14:textId="77777777" w:rsidTr="00C72AE3">
        <w:trPr>
          <w:trHeight w:val="20"/>
          <w:jc w:val="center"/>
        </w:trPr>
        <w:tc>
          <w:tcPr>
            <w:tcW w:w="1134" w:type="dxa"/>
            <w:tcBorders>
              <w:top w:val="single" w:sz="4" w:space="0" w:color="auto"/>
              <w:left w:val="single" w:sz="4" w:space="0" w:color="auto"/>
              <w:bottom w:val="single" w:sz="4" w:space="0" w:color="auto"/>
              <w:right w:val="single" w:sz="4" w:space="0" w:color="auto"/>
            </w:tcBorders>
          </w:tcPr>
          <w:p w14:paraId="13E32B34" w14:textId="77777777" w:rsidR="00A828D6" w:rsidRDefault="00A828D6" w:rsidP="006C2D4F">
            <w:pPr>
              <w:rPr>
                <w:rFonts w:asciiTheme="minorHAnsi" w:hAnsiTheme="minorHAnsi" w:cstheme="minorHAnsi"/>
              </w:rPr>
            </w:pPr>
          </w:p>
          <w:p w14:paraId="0CFD1D12" w14:textId="720AB26E" w:rsidR="00A828D6" w:rsidRPr="00B44B0E" w:rsidRDefault="00A828D6" w:rsidP="006C2D4F">
            <w:pPr>
              <w:rPr>
                <w:rFonts w:asciiTheme="minorHAnsi" w:hAnsiTheme="minorHAnsi" w:cstheme="minorHAnsi"/>
                <w:b/>
                <w:bCs/>
              </w:rPr>
            </w:pPr>
            <w:r w:rsidRPr="00B44B0E">
              <w:rPr>
                <w:rFonts w:asciiTheme="minorHAnsi" w:hAnsiTheme="minorHAnsi" w:cstheme="minorHAnsi"/>
                <w:b/>
                <w:bCs/>
              </w:rPr>
              <w:t>0.</w:t>
            </w:r>
            <w:r w:rsidR="00E81B6D">
              <w:rPr>
                <w:rFonts w:asciiTheme="minorHAnsi" w:hAnsiTheme="minorHAnsi" w:cstheme="minorHAnsi"/>
                <w:b/>
                <w:bCs/>
              </w:rPr>
              <w:t>7</w:t>
            </w:r>
          </w:p>
          <w:p w14:paraId="05F4EAD7" w14:textId="77777777" w:rsidR="00A828D6" w:rsidRDefault="00A828D6" w:rsidP="006C2D4F">
            <w:pPr>
              <w:rPr>
                <w:rFonts w:asciiTheme="minorHAnsi" w:hAnsiTheme="minorHAnsi" w:cstheme="minorHAnsi"/>
              </w:rPr>
            </w:pPr>
          </w:p>
        </w:tc>
        <w:tc>
          <w:tcPr>
            <w:tcW w:w="1247" w:type="dxa"/>
            <w:tcBorders>
              <w:top w:val="single" w:sz="4" w:space="0" w:color="auto"/>
              <w:left w:val="single" w:sz="4" w:space="0" w:color="auto"/>
              <w:bottom w:val="single" w:sz="4" w:space="0" w:color="auto"/>
              <w:right w:val="single" w:sz="4" w:space="0" w:color="auto"/>
            </w:tcBorders>
          </w:tcPr>
          <w:p w14:paraId="3DBE0443" w14:textId="77777777" w:rsidR="00A828D6" w:rsidRDefault="00A828D6" w:rsidP="002801B9">
            <w:pPr>
              <w:jc w:val="center"/>
              <w:rPr>
                <w:rFonts w:asciiTheme="minorHAnsi" w:hAnsiTheme="minorHAnsi" w:cstheme="minorHAnsi"/>
                <w:b/>
              </w:rPr>
            </w:pPr>
          </w:p>
          <w:p w14:paraId="74D3B036" w14:textId="42747A4B" w:rsidR="00C72AE3" w:rsidRPr="002801B9" w:rsidRDefault="00C72AE3" w:rsidP="002801B9">
            <w:pPr>
              <w:jc w:val="center"/>
              <w:rPr>
                <w:rFonts w:asciiTheme="minorHAnsi" w:hAnsiTheme="minorHAnsi" w:cstheme="minorHAnsi"/>
                <w:b/>
              </w:rPr>
            </w:pPr>
            <w:r>
              <w:rPr>
                <w:rFonts w:asciiTheme="minorHAnsi" w:hAnsiTheme="minorHAnsi" w:cstheme="minorHAnsi"/>
                <w:b/>
              </w:rPr>
              <w:t>3.6</w:t>
            </w:r>
          </w:p>
        </w:tc>
        <w:tc>
          <w:tcPr>
            <w:tcW w:w="6237" w:type="dxa"/>
            <w:tcBorders>
              <w:top w:val="single" w:sz="4" w:space="0" w:color="auto"/>
              <w:left w:val="single" w:sz="4" w:space="0" w:color="auto"/>
              <w:bottom w:val="single" w:sz="4" w:space="0" w:color="auto"/>
              <w:right w:val="single" w:sz="4" w:space="0" w:color="auto"/>
            </w:tcBorders>
          </w:tcPr>
          <w:p w14:paraId="6550F156" w14:textId="3481DBA2" w:rsidR="00A828D6" w:rsidRPr="0069790C" w:rsidRDefault="00A828D6" w:rsidP="006C2D4F">
            <w:pPr>
              <w:rPr>
                <w:rFonts w:asciiTheme="minorHAnsi" w:hAnsiTheme="minorHAnsi" w:cstheme="minorHAnsi"/>
                <w:b/>
                <w:u w:val="single"/>
              </w:rPr>
            </w:pPr>
          </w:p>
          <w:p w14:paraId="326EEBFD" w14:textId="3F7E4F9F" w:rsidR="00A828D6" w:rsidRDefault="00A828D6" w:rsidP="006C2D4F">
            <w:pPr>
              <w:pStyle w:val="Titre2"/>
            </w:pPr>
            <w:r>
              <w:t xml:space="preserve">FILETS ANTI-SEDIMENTS </w:t>
            </w:r>
            <w:r w:rsidR="00C72AE3">
              <w:t>POUR TRAVAUX MURET SUD EST</w:t>
            </w:r>
          </w:p>
          <w:p w14:paraId="6558FDA0" w14:textId="77777777" w:rsidR="00A828D6" w:rsidRPr="00360742" w:rsidRDefault="00A828D6" w:rsidP="006C2D4F">
            <w:pPr>
              <w:rPr>
                <w:rFonts w:asciiTheme="minorHAnsi" w:hAnsiTheme="minorHAnsi" w:cstheme="minorHAnsi"/>
                <w:b/>
                <w:u w:val="single"/>
              </w:rPr>
            </w:pPr>
          </w:p>
          <w:p w14:paraId="19128B8E" w14:textId="4F62344B" w:rsidR="00A828D6" w:rsidRDefault="00A828D6" w:rsidP="006C2D4F">
            <w:r>
              <w:t xml:space="preserve">Ce prix rémunère l’ensemble des frais et prestations de l’entreprise relatifs à la fourniture, la mise en œuvre, l’entretien, le déplacement le cas échéant et le retrait des filets anti-sédiment en fin de chantier. </w:t>
            </w:r>
          </w:p>
          <w:p w14:paraId="55D096F1" w14:textId="20FF68EF" w:rsidR="00A828D6" w:rsidRDefault="00A828D6" w:rsidP="006C2D4F">
            <w:r>
              <w:t xml:space="preserve">Ce poste comprend </w:t>
            </w:r>
            <w:r w:rsidRPr="00D5757C">
              <w:t xml:space="preserve">également </w:t>
            </w:r>
            <w:r>
              <w:t xml:space="preserve">la réalisation </w:t>
            </w:r>
            <w:r w:rsidRPr="00D5757C">
              <w:t>de manière régulière de prélèvement d’eau afin de confirmer l’efficacité du filet. Un premier prélèvement sera effectué en période de préparation pour qualifier la turbidité initiale (cf. notice d’impact).</w:t>
            </w:r>
          </w:p>
          <w:p w14:paraId="1FE1E2CB" w14:textId="6BC16073" w:rsidR="00A828D6" w:rsidRPr="0069790C" w:rsidRDefault="00A828D6" w:rsidP="00C72AE3">
            <w:pPr>
              <w:rPr>
                <w:rFonts w:asciiTheme="minorHAnsi" w:hAnsiTheme="minorHAnsi" w:cstheme="minorHAnsi"/>
                <w:b/>
                <w:u w:val="single"/>
              </w:rPr>
            </w:pPr>
            <w:r>
              <w:t xml:space="preserve"> </w:t>
            </w:r>
          </w:p>
        </w:tc>
      </w:tr>
    </w:tbl>
    <w:p w14:paraId="23E3D58A" w14:textId="77777777" w:rsidR="00D5757C" w:rsidRDefault="00D5757C">
      <w:pPr>
        <w:widowControl/>
        <w:jc w:val="left"/>
        <w:rPr>
          <w:rFonts w:asciiTheme="minorHAnsi" w:hAnsiTheme="minorHAnsi" w:cstheme="minorHAnsi"/>
          <w:b/>
          <w:sz w:val="40"/>
          <w:szCs w:val="40"/>
        </w:rPr>
      </w:pPr>
      <w:r>
        <w:rPr>
          <w:rFonts w:asciiTheme="minorHAnsi" w:hAnsiTheme="minorHAnsi" w:cstheme="minorHAnsi"/>
          <w:b/>
          <w:sz w:val="40"/>
          <w:szCs w:val="40"/>
        </w:rPr>
        <w:br w:type="page"/>
      </w:r>
    </w:p>
    <w:p w14:paraId="5A1DE176" w14:textId="5E28BEF6" w:rsidR="00F630E1" w:rsidRDefault="00F630E1">
      <w:pPr>
        <w:widowControl/>
        <w:jc w:val="left"/>
        <w:rPr>
          <w:rFonts w:asciiTheme="minorHAnsi" w:hAnsiTheme="minorHAnsi" w:cstheme="minorHAnsi"/>
        </w:rPr>
      </w:pPr>
    </w:p>
    <w:p w14:paraId="73A3148E" w14:textId="728842C3" w:rsidR="0052259C" w:rsidRPr="0056782C" w:rsidRDefault="00E4658A" w:rsidP="00A714ED">
      <w:pPr>
        <w:pStyle w:val="Titre1"/>
      </w:pPr>
      <w:r w:rsidRPr="00E4658A">
        <w:t>ST1 – CHAPITRE 3 : FONDATIONS</w:t>
      </w:r>
    </w:p>
    <w:p w14:paraId="76F284CC" w14:textId="77777777" w:rsidR="0052259C" w:rsidRDefault="0052259C" w:rsidP="0052259C">
      <w:pPr>
        <w:rPr>
          <w:rFonts w:asciiTheme="minorHAnsi" w:hAnsiTheme="minorHAnsi" w:cstheme="minorHAnsi"/>
        </w:rPr>
      </w:pPr>
    </w:p>
    <w:p w14:paraId="593EBABA" w14:textId="77777777" w:rsidR="0052259C" w:rsidRPr="0069790C" w:rsidRDefault="0052259C" w:rsidP="0052259C">
      <w:pPr>
        <w:rPr>
          <w:rFonts w:asciiTheme="minorHAnsi" w:hAnsiTheme="minorHAnsi" w:cstheme="minorHAnsi"/>
        </w:rPr>
      </w:pPr>
    </w:p>
    <w:tbl>
      <w:tblPr>
        <w:tblW w:w="8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1247"/>
        <w:gridCol w:w="6236"/>
      </w:tblGrid>
      <w:tr w:rsidR="008D0C28" w:rsidRPr="008D0C28" w14:paraId="5FA3ACFF" w14:textId="77777777" w:rsidTr="00336D75">
        <w:trPr>
          <w:trHeight w:val="20"/>
          <w:jc w:val="center"/>
        </w:trPr>
        <w:tc>
          <w:tcPr>
            <w:tcW w:w="1134" w:type="dxa"/>
            <w:tcBorders>
              <w:top w:val="single" w:sz="4" w:space="0" w:color="auto"/>
              <w:left w:val="single" w:sz="4" w:space="0" w:color="auto"/>
              <w:bottom w:val="single" w:sz="4" w:space="0" w:color="auto"/>
              <w:right w:val="single" w:sz="4" w:space="0" w:color="auto"/>
            </w:tcBorders>
            <w:vAlign w:val="center"/>
          </w:tcPr>
          <w:p w14:paraId="568E523A" w14:textId="5A3A7959" w:rsidR="008D0C28" w:rsidRPr="008D0C28" w:rsidRDefault="008D0C28" w:rsidP="00336D75">
            <w:pPr>
              <w:jc w:val="center"/>
              <w:rPr>
                <w:rFonts w:asciiTheme="minorHAnsi" w:hAnsiTheme="minorHAnsi" w:cstheme="minorHAnsi"/>
                <w:b/>
              </w:rPr>
            </w:pPr>
            <w:r w:rsidRPr="008D0C28">
              <w:rPr>
                <w:rFonts w:asciiTheme="minorHAnsi" w:hAnsiTheme="minorHAnsi" w:cstheme="minorHAnsi"/>
                <w:b/>
              </w:rPr>
              <w:t>N° de Prix</w:t>
            </w:r>
          </w:p>
        </w:tc>
        <w:tc>
          <w:tcPr>
            <w:tcW w:w="1247" w:type="dxa"/>
            <w:tcBorders>
              <w:top w:val="single" w:sz="4" w:space="0" w:color="auto"/>
              <w:left w:val="single" w:sz="4" w:space="0" w:color="auto"/>
              <w:bottom w:val="single" w:sz="4" w:space="0" w:color="auto"/>
              <w:right w:val="single" w:sz="4" w:space="0" w:color="auto"/>
            </w:tcBorders>
          </w:tcPr>
          <w:p w14:paraId="1C9A9B57" w14:textId="104E325D" w:rsidR="008D0C28" w:rsidRPr="008D0C28" w:rsidRDefault="008D0C28" w:rsidP="008D0C28">
            <w:pPr>
              <w:jc w:val="center"/>
              <w:rPr>
                <w:rFonts w:asciiTheme="minorHAnsi" w:hAnsiTheme="minorHAnsi" w:cstheme="minorHAnsi"/>
                <w:b/>
              </w:rPr>
            </w:pPr>
            <w:r w:rsidRPr="008D0C28">
              <w:rPr>
                <w:rFonts w:asciiTheme="minorHAnsi" w:hAnsiTheme="minorHAnsi" w:cstheme="minorHAnsi"/>
                <w:b/>
              </w:rPr>
              <w:t>Référence Article CCTP</w:t>
            </w:r>
          </w:p>
        </w:tc>
        <w:tc>
          <w:tcPr>
            <w:tcW w:w="6236" w:type="dxa"/>
            <w:tcBorders>
              <w:top w:val="single" w:sz="4" w:space="0" w:color="auto"/>
              <w:left w:val="single" w:sz="4" w:space="0" w:color="auto"/>
              <w:bottom w:val="single" w:sz="4" w:space="0" w:color="auto"/>
              <w:right w:val="single" w:sz="4" w:space="0" w:color="auto"/>
            </w:tcBorders>
            <w:vAlign w:val="center"/>
          </w:tcPr>
          <w:p w14:paraId="2CF5610D" w14:textId="3CDE052E" w:rsidR="008D0C28" w:rsidRPr="008D0C28" w:rsidRDefault="008D0C28" w:rsidP="00336D75">
            <w:pPr>
              <w:jc w:val="center"/>
              <w:rPr>
                <w:rFonts w:asciiTheme="minorHAnsi" w:hAnsiTheme="minorHAnsi" w:cstheme="minorHAnsi"/>
                <w:b/>
              </w:rPr>
            </w:pPr>
            <w:r w:rsidRPr="008D0C28">
              <w:rPr>
                <w:rFonts w:asciiTheme="minorHAnsi" w:hAnsiTheme="minorHAnsi" w:cstheme="minorHAnsi"/>
                <w:b/>
              </w:rPr>
              <w:t>DESIGNATION DES PRIX</w:t>
            </w:r>
          </w:p>
        </w:tc>
      </w:tr>
      <w:tr w:rsidR="008D0C28" w:rsidRPr="0053591B" w14:paraId="78492126" w14:textId="77777777" w:rsidTr="008D0C28">
        <w:trPr>
          <w:trHeight w:val="20"/>
          <w:jc w:val="center"/>
        </w:trPr>
        <w:tc>
          <w:tcPr>
            <w:tcW w:w="1134" w:type="dxa"/>
            <w:tcBorders>
              <w:top w:val="single" w:sz="4" w:space="0" w:color="auto"/>
              <w:left w:val="single" w:sz="4" w:space="0" w:color="auto"/>
              <w:bottom w:val="single" w:sz="4" w:space="0" w:color="auto"/>
              <w:right w:val="single" w:sz="4" w:space="0" w:color="auto"/>
            </w:tcBorders>
          </w:tcPr>
          <w:p w14:paraId="1F2C4FDF" w14:textId="77777777" w:rsidR="008D0C28" w:rsidRDefault="008D0C28" w:rsidP="00916D92">
            <w:pPr>
              <w:rPr>
                <w:rFonts w:asciiTheme="minorHAnsi" w:hAnsiTheme="minorHAnsi" w:cstheme="minorHAnsi"/>
                <w:b/>
              </w:rPr>
            </w:pPr>
          </w:p>
          <w:p w14:paraId="3FBAAE3B" w14:textId="3D9884D2" w:rsidR="008D0C28" w:rsidRPr="0069790C" w:rsidRDefault="008D0C28" w:rsidP="00916D92">
            <w:pPr>
              <w:rPr>
                <w:rFonts w:asciiTheme="minorHAnsi" w:hAnsiTheme="minorHAnsi" w:cstheme="minorHAnsi"/>
                <w:b/>
              </w:rPr>
            </w:pPr>
            <w:r>
              <w:rPr>
                <w:rFonts w:asciiTheme="minorHAnsi" w:hAnsiTheme="minorHAnsi" w:cstheme="minorHAnsi"/>
                <w:b/>
              </w:rPr>
              <w:t>2.0</w:t>
            </w:r>
          </w:p>
        </w:tc>
        <w:tc>
          <w:tcPr>
            <w:tcW w:w="1247" w:type="dxa"/>
            <w:tcBorders>
              <w:top w:val="single" w:sz="4" w:space="0" w:color="auto"/>
              <w:left w:val="single" w:sz="4" w:space="0" w:color="auto"/>
              <w:bottom w:val="single" w:sz="4" w:space="0" w:color="auto"/>
              <w:right w:val="single" w:sz="4" w:space="0" w:color="auto"/>
            </w:tcBorders>
          </w:tcPr>
          <w:p w14:paraId="0B5D09E2" w14:textId="77777777" w:rsidR="008D0C28" w:rsidRPr="008D0C28" w:rsidRDefault="008D0C28" w:rsidP="008D0C28">
            <w:pPr>
              <w:jc w:val="center"/>
              <w:rPr>
                <w:rFonts w:asciiTheme="minorHAnsi" w:hAnsiTheme="minorHAnsi" w:cstheme="minorHAnsi"/>
                <w:b/>
              </w:rPr>
            </w:pPr>
          </w:p>
          <w:p w14:paraId="06557BC4" w14:textId="63052DF8" w:rsidR="008D0C28" w:rsidRPr="008D0C28" w:rsidRDefault="008D0C28" w:rsidP="008D0C28">
            <w:pPr>
              <w:jc w:val="center"/>
              <w:rPr>
                <w:rFonts w:asciiTheme="minorHAnsi" w:hAnsiTheme="minorHAnsi" w:cstheme="minorHAnsi"/>
                <w:b/>
              </w:rPr>
            </w:pPr>
            <w:r w:rsidRPr="008D0C28">
              <w:rPr>
                <w:rFonts w:asciiTheme="minorHAnsi" w:hAnsiTheme="minorHAnsi" w:cstheme="minorHAnsi"/>
                <w:b/>
              </w:rPr>
              <w:t>5.2</w:t>
            </w:r>
          </w:p>
        </w:tc>
        <w:tc>
          <w:tcPr>
            <w:tcW w:w="6236" w:type="dxa"/>
            <w:tcBorders>
              <w:top w:val="single" w:sz="4" w:space="0" w:color="auto"/>
              <w:left w:val="single" w:sz="4" w:space="0" w:color="auto"/>
              <w:bottom w:val="single" w:sz="4" w:space="0" w:color="auto"/>
              <w:right w:val="single" w:sz="4" w:space="0" w:color="auto"/>
            </w:tcBorders>
          </w:tcPr>
          <w:p w14:paraId="76BEBF91" w14:textId="724619B7" w:rsidR="008D0C28" w:rsidRPr="009E4C4B" w:rsidRDefault="008D0C28" w:rsidP="009E4C4B">
            <w:pPr>
              <w:rPr>
                <w:rFonts w:asciiTheme="minorHAnsi" w:hAnsiTheme="minorHAnsi" w:cstheme="minorHAnsi"/>
              </w:rPr>
            </w:pPr>
          </w:p>
          <w:p w14:paraId="4256AE7C" w14:textId="0200E0DA" w:rsidR="008D0C28" w:rsidRDefault="008D0C28" w:rsidP="009E4C4B">
            <w:pPr>
              <w:rPr>
                <w:b/>
                <w:caps/>
                <w:u w:val="single"/>
              </w:rPr>
            </w:pPr>
            <w:r w:rsidRPr="009E4C4B">
              <w:rPr>
                <w:b/>
                <w:caps/>
                <w:u w:val="single"/>
              </w:rPr>
              <w:t>Atelier de fondation - Mobilisation et démobilisation atelier de forage des micropieux</w:t>
            </w:r>
          </w:p>
          <w:p w14:paraId="1DB0F6C2" w14:textId="77777777" w:rsidR="008D0C28" w:rsidRDefault="008D0C28" w:rsidP="009E4C4B">
            <w:pPr>
              <w:rPr>
                <w:b/>
                <w:caps/>
                <w:u w:val="single"/>
              </w:rPr>
            </w:pPr>
          </w:p>
          <w:p w14:paraId="2C283971" w14:textId="5412F65D" w:rsidR="008D0C28" w:rsidRPr="009E4C4B" w:rsidRDefault="008D0C28" w:rsidP="009E4C4B">
            <w:pPr>
              <w:rPr>
                <w:rFonts w:asciiTheme="minorHAnsi" w:hAnsiTheme="minorHAnsi" w:cstheme="minorHAnsi"/>
              </w:rPr>
            </w:pPr>
            <w:r w:rsidRPr="009E4C4B">
              <w:rPr>
                <w:rFonts w:asciiTheme="minorHAnsi" w:hAnsiTheme="minorHAnsi" w:cstheme="minorHAnsi"/>
              </w:rPr>
              <w:t>Ce poste</w:t>
            </w:r>
            <w:r>
              <w:rPr>
                <w:rFonts w:asciiTheme="minorHAnsi" w:hAnsiTheme="minorHAnsi" w:cstheme="minorHAnsi"/>
              </w:rPr>
              <w:t xml:space="preserve"> rémunère</w:t>
            </w:r>
            <w:r w:rsidRPr="009E4C4B">
              <w:rPr>
                <w:rFonts w:asciiTheme="minorHAnsi" w:hAnsiTheme="minorHAnsi" w:cstheme="minorHAnsi"/>
              </w:rPr>
              <w:t xml:space="preserve"> l’ensemble des frais et prestations de l’entreprise relatifs à</w:t>
            </w:r>
            <w:r>
              <w:rPr>
                <w:rFonts w:asciiTheme="minorHAnsi" w:hAnsiTheme="minorHAnsi" w:cstheme="minorHAnsi"/>
              </w:rPr>
              <w:t> :</w:t>
            </w:r>
          </w:p>
          <w:p w14:paraId="6B2A81B7" w14:textId="0B2018B2" w:rsidR="008D0C28" w:rsidRPr="009E4C4B" w:rsidRDefault="008D0C28" w:rsidP="009E4C4B">
            <w:pPr>
              <w:rPr>
                <w:rFonts w:asciiTheme="minorHAnsi" w:hAnsiTheme="minorHAnsi" w:cstheme="minorHAnsi"/>
              </w:rPr>
            </w:pPr>
            <w:r>
              <w:rPr>
                <w:rFonts w:asciiTheme="minorHAnsi" w:hAnsiTheme="minorHAnsi" w:cstheme="minorHAnsi"/>
              </w:rPr>
              <w:t xml:space="preserve">- </w:t>
            </w:r>
            <w:r w:rsidRPr="009E4C4B">
              <w:rPr>
                <w:rFonts w:asciiTheme="minorHAnsi" w:hAnsiTheme="minorHAnsi" w:cstheme="minorHAnsi"/>
              </w:rPr>
              <w:t>L’installation de l’atelier, y compris les frais d’amenée, d’installation et de repli des matériels, incluant installation maritime si nécessaire</w:t>
            </w:r>
          </w:p>
          <w:p w14:paraId="58BF2F88" w14:textId="07F11873" w:rsidR="008D0C28" w:rsidRPr="009E4C4B" w:rsidRDefault="008D0C28" w:rsidP="009E4C4B">
            <w:pPr>
              <w:rPr>
                <w:rFonts w:asciiTheme="minorHAnsi" w:hAnsiTheme="minorHAnsi" w:cstheme="minorHAnsi"/>
              </w:rPr>
            </w:pPr>
            <w:r>
              <w:rPr>
                <w:rFonts w:asciiTheme="minorHAnsi" w:hAnsiTheme="minorHAnsi" w:cstheme="minorHAnsi"/>
              </w:rPr>
              <w:t>- la fourniture d’</w:t>
            </w:r>
            <w:r w:rsidRPr="009E4C4B">
              <w:rPr>
                <w:rFonts w:asciiTheme="minorHAnsi" w:hAnsiTheme="minorHAnsi" w:cstheme="minorHAnsi"/>
              </w:rPr>
              <w:t>un PAQ spécifique de forage des micropieux qui comprendra :</w:t>
            </w:r>
          </w:p>
          <w:p w14:paraId="398F5D88" w14:textId="12281CB9" w:rsidR="008D0C28" w:rsidRPr="009E4C4B" w:rsidRDefault="008D0C28" w:rsidP="00734A46">
            <w:pPr>
              <w:pStyle w:val="Paragraphedeliste"/>
              <w:numPr>
                <w:ilvl w:val="0"/>
                <w:numId w:val="16"/>
              </w:numPr>
              <w:rPr>
                <w:rFonts w:asciiTheme="minorHAnsi" w:hAnsiTheme="minorHAnsi" w:cstheme="minorHAnsi"/>
              </w:rPr>
            </w:pPr>
            <w:r w:rsidRPr="009E4C4B">
              <w:rPr>
                <w:rFonts w:asciiTheme="minorHAnsi" w:hAnsiTheme="minorHAnsi" w:cstheme="minorHAnsi"/>
              </w:rPr>
              <w:t xml:space="preserve">La méthodologie de l’essai d’arrachement sur micropieux (essai à charge de l’entrepreneur) </w:t>
            </w:r>
            <w:r>
              <w:rPr>
                <w:rFonts w:asciiTheme="minorHAnsi" w:hAnsiTheme="minorHAnsi" w:cstheme="minorHAnsi"/>
              </w:rPr>
              <w:t xml:space="preserve">et inclus dans ce poste. </w:t>
            </w:r>
          </w:p>
          <w:p w14:paraId="4C03FE2D" w14:textId="67934133" w:rsidR="008D0C28" w:rsidRPr="009E4C4B" w:rsidRDefault="008D0C28" w:rsidP="00734A46">
            <w:pPr>
              <w:pStyle w:val="Paragraphedeliste"/>
              <w:numPr>
                <w:ilvl w:val="0"/>
                <w:numId w:val="16"/>
              </w:numPr>
              <w:rPr>
                <w:rFonts w:asciiTheme="minorHAnsi" w:hAnsiTheme="minorHAnsi" w:cstheme="minorHAnsi"/>
              </w:rPr>
            </w:pPr>
            <w:r w:rsidRPr="009E4C4B">
              <w:rPr>
                <w:rFonts w:asciiTheme="minorHAnsi" w:hAnsiTheme="minorHAnsi" w:cstheme="minorHAnsi"/>
              </w:rPr>
              <w:t>La méthodologie complète de réalisation des fondations précisant :</w:t>
            </w:r>
          </w:p>
          <w:p w14:paraId="503AE109" w14:textId="169105BA" w:rsidR="008D0C28" w:rsidRPr="009E4C4B" w:rsidRDefault="008D0C28" w:rsidP="00734A46">
            <w:pPr>
              <w:pStyle w:val="Paragraphedeliste"/>
              <w:numPr>
                <w:ilvl w:val="0"/>
                <w:numId w:val="17"/>
              </w:numPr>
              <w:ind w:firstLine="552"/>
              <w:rPr>
                <w:rFonts w:asciiTheme="minorHAnsi" w:hAnsiTheme="minorHAnsi" w:cstheme="minorHAnsi"/>
              </w:rPr>
            </w:pPr>
            <w:r w:rsidRPr="009E4C4B">
              <w:rPr>
                <w:rFonts w:asciiTheme="minorHAnsi" w:hAnsiTheme="minorHAnsi" w:cstheme="minorHAnsi"/>
              </w:rPr>
              <w:t>Les moyens classiques de forage</w:t>
            </w:r>
          </w:p>
          <w:p w14:paraId="4AD14EED" w14:textId="77777777" w:rsidR="008D0C28" w:rsidRDefault="008D0C28" w:rsidP="00734A46">
            <w:pPr>
              <w:pStyle w:val="Paragraphedeliste"/>
              <w:numPr>
                <w:ilvl w:val="0"/>
                <w:numId w:val="17"/>
              </w:numPr>
              <w:ind w:firstLine="552"/>
              <w:rPr>
                <w:rFonts w:asciiTheme="minorHAnsi" w:hAnsiTheme="minorHAnsi" w:cstheme="minorHAnsi"/>
              </w:rPr>
            </w:pPr>
            <w:r w:rsidRPr="009E4C4B">
              <w:rPr>
                <w:rFonts w:asciiTheme="minorHAnsi" w:hAnsiTheme="minorHAnsi" w:cstheme="minorHAnsi"/>
              </w:rPr>
              <w:t xml:space="preserve">La qualité du coulis, son dosage </w:t>
            </w:r>
          </w:p>
          <w:p w14:paraId="22966EAE" w14:textId="77777777" w:rsidR="008D0C28" w:rsidRDefault="008D0C28" w:rsidP="009E4C4B">
            <w:pPr>
              <w:rPr>
                <w:rFonts w:asciiTheme="minorHAnsi" w:hAnsiTheme="minorHAnsi" w:cstheme="minorHAnsi"/>
              </w:rPr>
            </w:pPr>
          </w:p>
          <w:p w14:paraId="5E5A2868" w14:textId="22BF6BFE" w:rsidR="008D0C28" w:rsidRPr="009E4C4B" w:rsidRDefault="008D0C28" w:rsidP="004905FE">
            <w:pPr>
              <w:rPr>
                <w:rFonts w:asciiTheme="minorHAnsi" w:hAnsiTheme="minorHAnsi" w:cstheme="minorHAnsi"/>
              </w:rPr>
            </w:pPr>
            <w:r>
              <w:rPr>
                <w:rFonts w:asciiTheme="minorHAnsi" w:hAnsiTheme="minorHAnsi" w:cstheme="minorHAnsi"/>
              </w:rPr>
              <w:t xml:space="preserve">Ce poste inclus également la réalisation d’un </w:t>
            </w:r>
            <w:r w:rsidRPr="009E4C4B">
              <w:rPr>
                <w:rFonts w:asciiTheme="minorHAnsi" w:hAnsiTheme="minorHAnsi" w:cstheme="minorHAnsi"/>
              </w:rPr>
              <w:t>lot de 3 éprouvettes pour mesure de la compression du béton à 28 jours</w:t>
            </w:r>
            <w:r>
              <w:rPr>
                <w:rFonts w:asciiTheme="minorHAnsi" w:hAnsiTheme="minorHAnsi" w:cstheme="minorHAnsi"/>
              </w:rPr>
              <w:t xml:space="preserve"> ainsi que tous </w:t>
            </w:r>
            <w:r w:rsidRPr="009E4C4B">
              <w:rPr>
                <w:rFonts w:asciiTheme="minorHAnsi" w:hAnsiTheme="minorHAnsi" w:cstheme="minorHAnsi"/>
              </w:rPr>
              <w:t>terrassements nécessaires à l’amenée des engins et du matériel à pied d’œuvre : piste d’accès, plateformes de travail, …</w:t>
            </w:r>
          </w:p>
          <w:p w14:paraId="5F17CC01" w14:textId="77777777" w:rsidR="008D0C28" w:rsidRDefault="008D0C28" w:rsidP="004905FE">
            <w:pPr>
              <w:rPr>
                <w:rFonts w:asciiTheme="minorHAnsi" w:hAnsiTheme="minorHAnsi" w:cstheme="minorHAnsi"/>
              </w:rPr>
            </w:pPr>
            <w:r>
              <w:t>Toutes sujétions</w:t>
            </w:r>
          </w:p>
          <w:p w14:paraId="77BAF62E" w14:textId="75558465" w:rsidR="008D0C28" w:rsidRPr="009E4C4B" w:rsidRDefault="008D0C28" w:rsidP="004905FE">
            <w:pPr>
              <w:rPr>
                <w:rFonts w:asciiTheme="minorHAnsi" w:hAnsiTheme="minorHAnsi" w:cstheme="minorHAnsi"/>
              </w:rPr>
            </w:pPr>
          </w:p>
        </w:tc>
      </w:tr>
      <w:tr w:rsidR="008D0C28" w:rsidRPr="0053591B" w14:paraId="7D5A59C3" w14:textId="77777777" w:rsidTr="008D0C28">
        <w:trPr>
          <w:trHeight w:val="20"/>
          <w:jc w:val="center"/>
        </w:trPr>
        <w:tc>
          <w:tcPr>
            <w:tcW w:w="1134" w:type="dxa"/>
            <w:tcBorders>
              <w:top w:val="single" w:sz="4" w:space="0" w:color="auto"/>
              <w:left w:val="single" w:sz="4" w:space="0" w:color="auto"/>
              <w:bottom w:val="single" w:sz="4" w:space="0" w:color="auto"/>
              <w:right w:val="single" w:sz="4" w:space="0" w:color="auto"/>
            </w:tcBorders>
          </w:tcPr>
          <w:p w14:paraId="2DFE4BB0" w14:textId="77777777" w:rsidR="008D0C28" w:rsidRDefault="008D0C28" w:rsidP="00916D92">
            <w:pPr>
              <w:rPr>
                <w:rFonts w:asciiTheme="minorHAnsi" w:hAnsiTheme="minorHAnsi" w:cstheme="minorHAnsi"/>
                <w:b/>
              </w:rPr>
            </w:pPr>
          </w:p>
          <w:p w14:paraId="7FC5EB67" w14:textId="0EC81C9C" w:rsidR="008D0C28" w:rsidRDefault="008D0C28" w:rsidP="00916D92">
            <w:pPr>
              <w:rPr>
                <w:rFonts w:asciiTheme="minorHAnsi" w:hAnsiTheme="minorHAnsi" w:cstheme="minorHAnsi"/>
                <w:b/>
              </w:rPr>
            </w:pPr>
            <w:r>
              <w:rPr>
                <w:rFonts w:asciiTheme="minorHAnsi" w:hAnsiTheme="minorHAnsi" w:cstheme="minorHAnsi"/>
                <w:b/>
              </w:rPr>
              <w:t>2.1</w:t>
            </w:r>
          </w:p>
        </w:tc>
        <w:tc>
          <w:tcPr>
            <w:tcW w:w="1247" w:type="dxa"/>
            <w:tcBorders>
              <w:top w:val="single" w:sz="4" w:space="0" w:color="auto"/>
              <w:left w:val="single" w:sz="4" w:space="0" w:color="auto"/>
              <w:bottom w:val="single" w:sz="4" w:space="0" w:color="auto"/>
              <w:right w:val="single" w:sz="4" w:space="0" w:color="auto"/>
            </w:tcBorders>
          </w:tcPr>
          <w:p w14:paraId="2CCE6A03" w14:textId="77777777" w:rsidR="008D0C28" w:rsidRDefault="008D0C28" w:rsidP="008D0C28">
            <w:pPr>
              <w:jc w:val="center"/>
              <w:rPr>
                <w:rFonts w:asciiTheme="minorHAnsi" w:hAnsiTheme="minorHAnsi" w:cstheme="minorHAnsi"/>
                <w:b/>
              </w:rPr>
            </w:pPr>
          </w:p>
          <w:p w14:paraId="148BE4EB" w14:textId="6982D42A" w:rsidR="008D0C28" w:rsidRPr="008D0C28" w:rsidRDefault="008D0C28" w:rsidP="008D0C28">
            <w:pPr>
              <w:jc w:val="center"/>
              <w:rPr>
                <w:rFonts w:asciiTheme="minorHAnsi" w:hAnsiTheme="minorHAnsi" w:cstheme="minorHAnsi"/>
                <w:b/>
              </w:rPr>
            </w:pPr>
            <w:r>
              <w:rPr>
                <w:rFonts w:asciiTheme="minorHAnsi" w:hAnsiTheme="minorHAnsi" w:cstheme="minorHAnsi"/>
                <w:b/>
              </w:rPr>
              <w:t>5.3</w:t>
            </w:r>
          </w:p>
        </w:tc>
        <w:tc>
          <w:tcPr>
            <w:tcW w:w="6236" w:type="dxa"/>
            <w:tcBorders>
              <w:top w:val="single" w:sz="4" w:space="0" w:color="auto"/>
              <w:left w:val="single" w:sz="4" w:space="0" w:color="auto"/>
              <w:bottom w:val="single" w:sz="4" w:space="0" w:color="auto"/>
              <w:right w:val="single" w:sz="4" w:space="0" w:color="auto"/>
            </w:tcBorders>
          </w:tcPr>
          <w:p w14:paraId="1886ABE0" w14:textId="1879D277" w:rsidR="008D0C28" w:rsidRPr="009E4C4B" w:rsidRDefault="008D0C28" w:rsidP="00916D92">
            <w:pPr>
              <w:rPr>
                <w:rFonts w:asciiTheme="minorHAnsi" w:hAnsiTheme="minorHAnsi" w:cstheme="minorHAnsi"/>
              </w:rPr>
            </w:pPr>
          </w:p>
          <w:p w14:paraId="1C0F3A31" w14:textId="0FAA6F90" w:rsidR="008D0C28" w:rsidRPr="009E4C4B" w:rsidRDefault="008D0C28" w:rsidP="00916D92">
            <w:pPr>
              <w:rPr>
                <w:b/>
                <w:caps/>
                <w:u w:val="single"/>
              </w:rPr>
            </w:pPr>
            <w:r w:rsidRPr="009E4C4B">
              <w:rPr>
                <w:b/>
                <w:caps/>
                <w:u w:val="single"/>
              </w:rPr>
              <w:t>Installation de l'atelier au droit d'un micropieu</w:t>
            </w:r>
          </w:p>
          <w:p w14:paraId="2A3EEF88" w14:textId="77777777" w:rsidR="008D0C28" w:rsidRPr="004905FE" w:rsidRDefault="008D0C28" w:rsidP="004905FE">
            <w:pPr>
              <w:rPr>
                <w:rFonts w:asciiTheme="minorHAnsi" w:hAnsiTheme="minorHAnsi" w:cstheme="minorHAnsi"/>
              </w:rPr>
            </w:pPr>
          </w:p>
          <w:p w14:paraId="089A35B9" w14:textId="511EE240" w:rsidR="008D0C28" w:rsidRPr="004905FE" w:rsidRDefault="008D0C28" w:rsidP="004905FE">
            <w:pPr>
              <w:rPr>
                <w:rFonts w:asciiTheme="minorHAnsi" w:hAnsiTheme="minorHAnsi" w:cstheme="minorHAnsi"/>
              </w:rPr>
            </w:pPr>
            <w:r>
              <w:rPr>
                <w:rFonts w:asciiTheme="minorHAnsi" w:hAnsiTheme="minorHAnsi" w:cstheme="minorHAnsi"/>
              </w:rPr>
              <w:t>Ce poste rémunère l</w:t>
            </w:r>
            <w:r w:rsidRPr="004905FE">
              <w:rPr>
                <w:rFonts w:asciiTheme="minorHAnsi" w:hAnsiTheme="minorHAnsi" w:cstheme="minorHAnsi"/>
              </w:rPr>
              <w:t>’installation de l’atelier de forage sur chaque micropieu compren</w:t>
            </w:r>
            <w:r>
              <w:rPr>
                <w:rFonts w:asciiTheme="minorHAnsi" w:hAnsiTheme="minorHAnsi" w:cstheme="minorHAnsi"/>
              </w:rPr>
              <w:t>ant</w:t>
            </w:r>
            <w:r w:rsidRPr="004905FE">
              <w:rPr>
                <w:rFonts w:asciiTheme="minorHAnsi" w:hAnsiTheme="minorHAnsi" w:cstheme="minorHAnsi"/>
              </w:rPr>
              <w:t xml:space="preserve"> : l</w:t>
            </w:r>
            <w:r>
              <w:rPr>
                <w:rFonts w:asciiTheme="minorHAnsi" w:hAnsiTheme="minorHAnsi" w:cstheme="minorHAnsi"/>
              </w:rPr>
              <w:t>e déplacement</w:t>
            </w:r>
            <w:r w:rsidRPr="004905FE">
              <w:rPr>
                <w:rFonts w:asciiTheme="minorHAnsi" w:hAnsiTheme="minorHAnsi" w:cstheme="minorHAnsi"/>
              </w:rPr>
              <w:t>, la mise en place et réglage de l’atelier.</w:t>
            </w:r>
          </w:p>
          <w:p w14:paraId="24D5F54F" w14:textId="4013C8A7" w:rsidR="008D0C28" w:rsidRDefault="008D0C28" w:rsidP="004905FE">
            <w:pPr>
              <w:rPr>
                <w:rFonts w:asciiTheme="minorHAnsi" w:hAnsiTheme="minorHAnsi" w:cstheme="minorHAnsi"/>
              </w:rPr>
            </w:pPr>
            <w:r w:rsidRPr="004905FE">
              <w:rPr>
                <w:rFonts w:asciiTheme="minorHAnsi" w:hAnsiTheme="minorHAnsi" w:cstheme="minorHAnsi"/>
              </w:rPr>
              <w:t>Il comprend</w:t>
            </w:r>
            <w:r>
              <w:rPr>
                <w:rFonts w:asciiTheme="minorHAnsi" w:hAnsiTheme="minorHAnsi" w:cstheme="minorHAnsi"/>
              </w:rPr>
              <w:t xml:space="preserve"> également </w:t>
            </w:r>
            <w:r w:rsidRPr="004905FE">
              <w:rPr>
                <w:rFonts w:asciiTheme="minorHAnsi" w:hAnsiTheme="minorHAnsi" w:cstheme="minorHAnsi"/>
              </w:rPr>
              <w:t>la mobilisation des moyens nécessaires, les déplacements du matériel et des guides, les frais de reprise sur parc, toutes les opérations de mise en place des tubes ainsi que toutes les opérations spécifiques incluant les vérifications d’implantation</w:t>
            </w:r>
            <w:r>
              <w:rPr>
                <w:rFonts w:asciiTheme="minorHAnsi" w:hAnsiTheme="minorHAnsi" w:cstheme="minorHAnsi"/>
              </w:rPr>
              <w:t xml:space="preserve"> par un géomètre le cas échéant</w:t>
            </w:r>
            <w:r w:rsidRPr="004905FE">
              <w:rPr>
                <w:rFonts w:asciiTheme="minorHAnsi" w:hAnsiTheme="minorHAnsi" w:cstheme="minorHAnsi"/>
              </w:rPr>
              <w:t>, de tolérance et de verticalité des éléments à mettre en œuvre.</w:t>
            </w:r>
          </w:p>
          <w:p w14:paraId="49FC3510" w14:textId="69843308" w:rsidR="008D0C28" w:rsidRDefault="008D0C28" w:rsidP="004905FE">
            <w:pPr>
              <w:rPr>
                <w:rFonts w:asciiTheme="minorHAnsi" w:hAnsiTheme="minorHAnsi" w:cstheme="minorHAnsi"/>
              </w:rPr>
            </w:pPr>
            <w:r>
              <w:rPr>
                <w:rFonts w:asciiTheme="minorHAnsi" w:hAnsiTheme="minorHAnsi" w:cstheme="minorHAnsi"/>
              </w:rPr>
              <w:t>T</w:t>
            </w:r>
            <w:r w:rsidRPr="004905FE">
              <w:rPr>
                <w:rFonts w:asciiTheme="minorHAnsi" w:hAnsiTheme="minorHAnsi" w:cstheme="minorHAnsi"/>
              </w:rPr>
              <w:t>outes dépenses relatives au contrôle et au respect de celle-ci.</w:t>
            </w:r>
          </w:p>
          <w:p w14:paraId="304E3F33" w14:textId="3D9C00C2" w:rsidR="008D0C28" w:rsidRPr="004905FE" w:rsidRDefault="008D0C28" w:rsidP="004905FE">
            <w:pPr>
              <w:rPr>
                <w:rFonts w:asciiTheme="minorHAnsi" w:hAnsiTheme="minorHAnsi" w:cstheme="minorHAnsi"/>
              </w:rPr>
            </w:pPr>
            <w:r w:rsidRPr="004905FE">
              <w:rPr>
                <w:rFonts w:asciiTheme="minorHAnsi" w:hAnsiTheme="minorHAnsi" w:cstheme="minorHAnsi"/>
              </w:rPr>
              <w:t>Toutes sujétions</w:t>
            </w:r>
          </w:p>
          <w:p w14:paraId="66E4BEBC" w14:textId="05E3A59C" w:rsidR="008D0C28" w:rsidRPr="009E4C4B" w:rsidRDefault="008D0C28" w:rsidP="00916D92">
            <w:pPr>
              <w:rPr>
                <w:rFonts w:asciiTheme="minorHAnsi" w:hAnsiTheme="minorHAnsi" w:cstheme="minorHAnsi"/>
              </w:rPr>
            </w:pPr>
          </w:p>
        </w:tc>
      </w:tr>
      <w:tr w:rsidR="008D0C28" w:rsidRPr="0053591B" w14:paraId="19A190BD" w14:textId="77777777" w:rsidTr="008D0C28">
        <w:trPr>
          <w:trHeight w:val="20"/>
          <w:jc w:val="center"/>
        </w:trPr>
        <w:tc>
          <w:tcPr>
            <w:tcW w:w="1134" w:type="dxa"/>
            <w:tcBorders>
              <w:top w:val="single" w:sz="4" w:space="0" w:color="auto"/>
              <w:left w:val="single" w:sz="4" w:space="0" w:color="auto"/>
              <w:bottom w:val="single" w:sz="4" w:space="0" w:color="auto"/>
              <w:right w:val="single" w:sz="4" w:space="0" w:color="auto"/>
            </w:tcBorders>
          </w:tcPr>
          <w:p w14:paraId="6395A538" w14:textId="77777777" w:rsidR="008D0C28" w:rsidRPr="0069790C" w:rsidRDefault="008D0C28" w:rsidP="00B2146A">
            <w:pPr>
              <w:rPr>
                <w:rFonts w:asciiTheme="minorHAnsi" w:hAnsiTheme="minorHAnsi" w:cstheme="minorHAnsi"/>
              </w:rPr>
            </w:pPr>
          </w:p>
          <w:p w14:paraId="7EF0468F" w14:textId="77777777" w:rsidR="008D0C28" w:rsidRPr="009E4C4B" w:rsidRDefault="008D0C28" w:rsidP="009E4C4B">
            <w:pPr>
              <w:pStyle w:val="Titre2"/>
            </w:pPr>
            <w:r w:rsidRPr="009E4C4B">
              <w:t>2.2</w:t>
            </w:r>
          </w:p>
        </w:tc>
        <w:tc>
          <w:tcPr>
            <w:tcW w:w="1247" w:type="dxa"/>
            <w:tcBorders>
              <w:top w:val="single" w:sz="4" w:space="0" w:color="auto"/>
              <w:left w:val="single" w:sz="4" w:space="0" w:color="auto"/>
              <w:bottom w:val="single" w:sz="4" w:space="0" w:color="auto"/>
              <w:right w:val="single" w:sz="4" w:space="0" w:color="auto"/>
            </w:tcBorders>
          </w:tcPr>
          <w:p w14:paraId="09FFA5B5" w14:textId="77777777" w:rsidR="008D0C28" w:rsidRDefault="008D0C28" w:rsidP="008D0C28">
            <w:pPr>
              <w:jc w:val="center"/>
              <w:rPr>
                <w:rFonts w:asciiTheme="minorHAnsi" w:hAnsiTheme="minorHAnsi" w:cstheme="minorHAnsi"/>
                <w:b/>
                <w:u w:val="single"/>
              </w:rPr>
            </w:pPr>
          </w:p>
          <w:p w14:paraId="02CE9E16" w14:textId="77777777" w:rsidR="008D0C28" w:rsidRDefault="008D0C28" w:rsidP="008D0C28">
            <w:pPr>
              <w:jc w:val="center"/>
              <w:rPr>
                <w:rFonts w:asciiTheme="minorHAnsi" w:hAnsiTheme="minorHAnsi" w:cstheme="minorHAnsi"/>
                <w:b/>
              </w:rPr>
            </w:pPr>
            <w:r w:rsidRPr="008D0C28">
              <w:rPr>
                <w:rFonts w:asciiTheme="minorHAnsi" w:hAnsiTheme="minorHAnsi" w:cstheme="minorHAnsi"/>
                <w:b/>
              </w:rPr>
              <w:t>5.4</w:t>
            </w:r>
          </w:p>
          <w:p w14:paraId="7085FFD1" w14:textId="77777777" w:rsidR="008D0C28" w:rsidRDefault="008D0C28" w:rsidP="008D0C28">
            <w:pPr>
              <w:jc w:val="center"/>
              <w:rPr>
                <w:rFonts w:asciiTheme="minorHAnsi" w:hAnsiTheme="minorHAnsi" w:cstheme="minorHAnsi"/>
                <w:b/>
              </w:rPr>
            </w:pPr>
          </w:p>
          <w:p w14:paraId="54EAB564" w14:textId="77777777" w:rsidR="008D0C28" w:rsidRDefault="008D0C28" w:rsidP="008D0C28">
            <w:pPr>
              <w:jc w:val="center"/>
              <w:rPr>
                <w:rFonts w:asciiTheme="minorHAnsi" w:hAnsiTheme="minorHAnsi" w:cstheme="minorHAnsi"/>
                <w:b/>
              </w:rPr>
            </w:pPr>
          </w:p>
          <w:p w14:paraId="179A7EBD" w14:textId="77777777" w:rsidR="008D0C28" w:rsidRDefault="008D0C28" w:rsidP="008D0C28">
            <w:pPr>
              <w:jc w:val="center"/>
              <w:rPr>
                <w:rFonts w:asciiTheme="minorHAnsi" w:hAnsiTheme="minorHAnsi" w:cstheme="minorHAnsi"/>
                <w:b/>
              </w:rPr>
            </w:pPr>
            <w:r>
              <w:rPr>
                <w:rFonts w:asciiTheme="minorHAnsi" w:hAnsiTheme="minorHAnsi" w:cstheme="minorHAnsi"/>
                <w:b/>
              </w:rPr>
              <w:t>5.4</w:t>
            </w:r>
          </w:p>
          <w:p w14:paraId="2DA838EB" w14:textId="77777777" w:rsidR="008D0C28" w:rsidRDefault="008D0C28" w:rsidP="008D0C28">
            <w:pPr>
              <w:jc w:val="center"/>
              <w:rPr>
                <w:rFonts w:asciiTheme="minorHAnsi" w:hAnsiTheme="minorHAnsi" w:cstheme="minorHAnsi"/>
                <w:b/>
              </w:rPr>
            </w:pPr>
          </w:p>
          <w:p w14:paraId="6C1640FB" w14:textId="77777777" w:rsidR="008D0C28" w:rsidRDefault="008D0C28" w:rsidP="008D0C28">
            <w:pPr>
              <w:jc w:val="center"/>
              <w:rPr>
                <w:rFonts w:asciiTheme="minorHAnsi" w:hAnsiTheme="minorHAnsi" w:cstheme="minorHAnsi"/>
                <w:b/>
              </w:rPr>
            </w:pPr>
          </w:p>
          <w:p w14:paraId="0B14AA40" w14:textId="77777777" w:rsidR="008D0C28" w:rsidRDefault="008D0C28" w:rsidP="008D0C28">
            <w:pPr>
              <w:jc w:val="center"/>
              <w:rPr>
                <w:rFonts w:asciiTheme="minorHAnsi" w:hAnsiTheme="minorHAnsi" w:cstheme="minorHAnsi"/>
                <w:b/>
              </w:rPr>
            </w:pPr>
          </w:p>
          <w:p w14:paraId="0AD0FA91" w14:textId="77777777" w:rsidR="008D0C28" w:rsidRDefault="008D0C28" w:rsidP="008D0C28">
            <w:pPr>
              <w:jc w:val="center"/>
              <w:rPr>
                <w:rFonts w:asciiTheme="minorHAnsi" w:hAnsiTheme="minorHAnsi" w:cstheme="minorHAnsi"/>
                <w:b/>
              </w:rPr>
            </w:pPr>
          </w:p>
          <w:p w14:paraId="5FDC8659" w14:textId="77777777" w:rsidR="008D0C28" w:rsidRDefault="008D0C28" w:rsidP="008D0C28">
            <w:pPr>
              <w:jc w:val="center"/>
              <w:rPr>
                <w:rFonts w:asciiTheme="minorHAnsi" w:hAnsiTheme="minorHAnsi" w:cstheme="minorHAnsi"/>
                <w:b/>
              </w:rPr>
            </w:pPr>
          </w:p>
          <w:p w14:paraId="644B69D6" w14:textId="77777777" w:rsidR="008D0C28" w:rsidRDefault="008D0C28" w:rsidP="008D0C28">
            <w:pPr>
              <w:jc w:val="center"/>
              <w:rPr>
                <w:rFonts w:asciiTheme="minorHAnsi" w:hAnsiTheme="minorHAnsi" w:cstheme="minorHAnsi"/>
                <w:b/>
              </w:rPr>
            </w:pPr>
          </w:p>
          <w:p w14:paraId="68F40B95" w14:textId="77777777" w:rsidR="008D0C28" w:rsidRDefault="008D0C28" w:rsidP="008D0C28">
            <w:pPr>
              <w:jc w:val="center"/>
              <w:rPr>
                <w:rFonts w:asciiTheme="minorHAnsi" w:hAnsiTheme="minorHAnsi" w:cstheme="minorHAnsi"/>
                <w:b/>
              </w:rPr>
            </w:pPr>
          </w:p>
          <w:p w14:paraId="7B45B687" w14:textId="77777777" w:rsidR="008D0C28" w:rsidRDefault="008D0C28" w:rsidP="008D0C28">
            <w:pPr>
              <w:jc w:val="center"/>
              <w:rPr>
                <w:rFonts w:asciiTheme="minorHAnsi" w:hAnsiTheme="minorHAnsi" w:cstheme="minorHAnsi"/>
                <w:b/>
              </w:rPr>
            </w:pPr>
          </w:p>
          <w:p w14:paraId="6C784080" w14:textId="77777777" w:rsidR="008D0C28" w:rsidRDefault="008D0C28" w:rsidP="008D0C28">
            <w:pPr>
              <w:jc w:val="center"/>
              <w:rPr>
                <w:rFonts w:asciiTheme="minorHAnsi" w:hAnsiTheme="minorHAnsi" w:cstheme="minorHAnsi"/>
                <w:b/>
              </w:rPr>
            </w:pPr>
          </w:p>
          <w:p w14:paraId="69409BCB" w14:textId="77777777" w:rsidR="008D0C28" w:rsidRDefault="008D0C28" w:rsidP="008D0C28">
            <w:pPr>
              <w:jc w:val="center"/>
              <w:rPr>
                <w:rFonts w:asciiTheme="minorHAnsi" w:hAnsiTheme="minorHAnsi" w:cstheme="minorHAnsi"/>
                <w:b/>
              </w:rPr>
            </w:pPr>
          </w:p>
          <w:p w14:paraId="6715ED0B" w14:textId="77777777" w:rsidR="008D0C28" w:rsidRDefault="008D0C28" w:rsidP="008D0C28">
            <w:pPr>
              <w:jc w:val="center"/>
              <w:rPr>
                <w:rFonts w:asciiTheme="minorHAnsi" w:hAnsiTheme="minorHAnsi" w:cstheme="minorHAnsi"/>
                <w:b/>
              </w:rPr>
            </w:pPr>
          </w:p>
          <w:p w14:paraId="0AD9CBA4" w14:textId="77777777" w:rsidR="008D0C28" w:rsidRDefault="008D0C28" w:rsidP="008D0C28">
            <w:pPr>
              <w:jc w:val="center"/>
              <w:rPr>
                <w:rFonts w:asciiTheme="minorHAnsi" w:hAnsiTheme="minorHAnsi" w:cstheme="minorHAnsi"/>
                <w:b/>
              </w:rPr>
            </w:pPr>
          </w:p>
          <w:p w14:paraId="4456A084" w14:textId="77777777" w:rsidR="008D0C28" w:rsidRDefault="008D0C28" w:rsidP="008D0C28">
            <w:pPr>
              <w:jc w:val="center"/>
              <w:rPr>
                <w:rFonts w:asciiTheme="minorHAnsi" w:hAnsiTheme="minorHAnsi" w:cstheme="minorHAnsi"/>
                <w:b/>
              </w:rPr>
            </w:pPr>
          </w:p>
          <w:p w14:paraId="4C8D7DB5" w14:textId="77777777" w:rsidR="008D0C28" w:rsidRDefault="008D0C28" w:rsidP="008D0C28">
            <w:pPr>
              <w:jc w:val="center"/>
              <w:rPr>
                <w:rFonts w:asciiTheme="minorHAnsi" w:hAnsiTheme="minorHAnsi" w:cstheme="minorHAnsi"/>
                <w:b/>
              </w:rPr>
            </w:pPr>
          </w:p>
          <w:p w14:paraId="3BCE2994" w14:textId="77777777" w:rsidR="008D0C28" w:rsidRDefault="008D0C28" w:rsidP="008D0C28">
            <w:pPr>
              <w:jc w:val="center"/>
              <w:rPr>
                <w:rFonts w:asciiTheme="minorHAnsi" w:hAnsiTheme="minorHAnsi" w:cstheme="minorHAnsi"/>
                <w:b/>
              </w:rPr>
            </w:pPr>
          </w:p>
          <w:p w14:paraId="6B8636E8" w14:textId="77777777" w:rsidR="008D0C28" w:rsidRDefault="008D0C28" w:rsidP="008D0C28">
            <w:pPr>
              <w:jc w:val="center"/>
              <w:rPr>
                <w:rFonts w:asciiTheme="minorHAnsi" w:hAnsiTheme="minorHAnsi" w:cstheme="minorHAnsi"/>
                <w:b/>
              </w:rPr>
            </w:pPr>
          </w:p>
          <w:p w14:paraId="5DBC0D35" w14:textId="77777777" w:rsidR="008D0C28" w:rsidRDefault="008D0C28" w:rsidP="008D0C28">
            <w:pPr>
              <w:jc w:val="center"/>
              <w:rPr>
                <w:rFonts w:asciiTheme="minorHAnsi" w:hAnsiTheme="minorHAnsi" w:cstheme="minorHAnsi"/>
                <w:b/>
              </w:rPr>
            </w:pPr>
          </w:p>
          <w:p w14:paraId="2BC55E73" w14:textId="77777777" w:rsidR="008D0C28" w:rsidRDefault="008D0C28" w:rsidP="008D0C28">
            <w:pPr>
              <w:jc w:val="center"/>
              <w:rPr>
                <w:rFonts w:asciiTheme="minorHAnsi" w:hAnsiTheme="minorHAnsi" w:cstheme="minorHAnsi"/>
                <w:b/>
              </w:rPr>
            </w:pPr>
          </w:p>
          <w:p w14:paraId="1F6AF228" w14:textId="77777777" w:rsidR="008D0C28" w:rsidRDefault="008D0C28" w:rsidP="008D0C28">
            <w:pPr>
              <w:jc w:val="center"/>
              <w:rPr>
                <w:rFonts w:asciiTheme="minorHAnsi" w:hAnsiTheme="minorHAnsi" w:cstheme="minorHAnsi"/>
                <w:b/>
              </w:rPr>
            </w:pPr>
          </w:p>
          <w:p w14:paraId="184878D6" w14:textId="77777777" w:rsidR="008D0C28" w:rsidRDefault="008D0C28" w:rsidP="008D0C28">
            <w:pPr>
              <w:jc w:val="center"/>
              <w:rPr>
                <w:rFonts w:asciiTheme="minorHAnsi" w:hAnsiTheme="minorHAnsi" w:cstheme="minorHAnsi"/>
                <w:b/>
              </w:rPr>
            </w:pPr>
          </w:p>
          <w:p w14:paraId="3C1A3C3A" w14:textId="77777777" w:rsidR="008D0C28" w:rsidRDefault="008D0C28" w:rsidP="008D0C28">
            <w:pPr>
              <w:jc w:val="center"/>
              <w:rPr>
                <w:rFonts w:asciiTheme="minorHAnsi" w:hAnsiTheme="minorHAnsi" w:cstheme="minorHAnsi"/>
                <w:b/>
              </w:rPr>
            </w:pPr>
          </w:p>
          <w:p w14:paraId="77EB143C" w14:textId="77777777" w:rsidR="008D0C28" w:rsidRDefault="008D0C28" w:rsidP="008D0C28">
            <w:pPr>
              <w:jc w:val="center"/>
              <w:rPr>
                <w:rFonts w:asciiTheme="minorHAnsi" w:hAnsiTheme="minorHAnsi" w:cstheme="minorHAnsi"/>
                <w:b/>
              </w:rPr>
            </w:pPr>
          </w:p>
          <w:p w14:paraId="56BBAFAE" w14:textId="77777777" w:rsidR="008D0C28" w:rsidRDefault="008D0C28" w:rsidP="008D0C28">
            <w:pPr>
              <w:jc w:val="center"/>
              <w:rPr>
                <w:rFonts w:asciiTheme="minorHAnsi" w:hAnsiTheme="minorHAnsi" w:cstheme="minorHAnsi"/>
                <w:b/>
              </w:rPr>
            </w:pPr>
          </w:p>
          <w:p w14:paraId="7BC4CF50" w14:textId="77777777" w:rsidR="008D0C28" w:rsidRDefault="008D0C28" w:rsidP="008D0C28">
            <w:pPr>
              <w:jc w:val="center"/>
              <w:rPr>
                <w:rFonts w:asciiTheme="minorHAnsi" w:hAnsiTheme="minorHAnsi" w:cstheme="minorHAnsi"/>
                <w:b/>
              </w:rPr>
            </w:pPr>
          </w:p>
          <w:p w14:paraId="1115D4DB" w14:textId="77777777" w:rsidR="008D0C28" w:rsidRDefault="008D0C28" w:rsidP="008D0C28">
            <w:pPr>
              <w:jc w:val="center"/>
              <w:rPr>
                <w:rFonts w:asciiTheme="minorHAnsi" w:hAnsiTheme="minorHAnsi" w:cstheme="minorHAnsi"/>
                <w:b/>
              </w:rPr>
            </w:pPr>
          </w:p>
          <w:p w14:paraId="6E8460E1" w14:textId="77777777" w:rsidR="008D0C28" w:rsidRDefault="008D0C28" w:rsidP="008D0C28">
            <w:pPr>
              <w:jc w:val="center"/>
              <w:rPr>
                <w:rFonts w:asciiTheme="minorHAnsi" w:hAnsiTheme="minorHAnsi" w:cstheme="minorHAnsi"/>
                <w:b/>
              </w:rPr>
            </w:pPr>
          </w:p>
          <w:p w14:paraId="0B7BE65E" w14:textId="77777777" w:rsidR="008D0C28" w:rsidRDefault="008D0C28" w:rsidP="008D0C28">
            <w:pPr>
              <w:jc w:val="center"/>
              <w:rPr>
                <w:rFonts w:asciiTheme="minorHAnsi" w:hAnsiTheme="minorHAnsi" w:cstheme="minorHAnsi"/>
                <w:b/>
              </w:rPr>
            </w:pPr>
          </w:p>
          <w:p w14:paraId="04EB0561" w14:textId="77777777" w:rsidR="008D0C28" w:rsidRDefault="008D0C28" w:rsidP="008D0C28">
            <w:pPr>
              <w:jc w:val="center"/>
              <w:rPr>
                <w:rFonts w:asciiTheme="minorHAnsi" w:hAnsiTheme="minorHAnsi" w:cstheme="minorHAnsi"/>
                <w:b/>
              </w:rPr>
            </w:pPr>
          </w:p>
          <w:p w14:paraId="181063F5" w14:textId="77777777" w:rsidR="008D0C28" w:rsidRDefault="008D0C28" w:rsidP="008D0C28">
            <w:pPr>
              <w:jc w:val="center"/>
              <w:rPr>
                <w:rFonts w:asciiTheme="minorHAnsi" w:hAnsiTheme="minorHAnsi" w:cstheme="minorHAnsi"/>
                <w:b/>
              </w:rPr>
            </w:pPr>
          </w:p>
          <w:p w14:paraId="3058741A" w14:textId="77777777" w:rsidR="008D0C28" w:rsidRDefault="008D0C28" w:rsidP="008D0C28">
            <w:pPr>
              <w:jc w:val="center"/>
              <w:rPr>
                <w:rFonts w:asciiTheme="minorHAnsi" w:hAnsiTheme="minorHAnsi" w:cstheme="minorHAnsi"/>
                <w:b/>
              </w:rPr>
            </w:pPr>
          </w:p>
          <w:p w14:paraId="3A032BB0" w14:textId="77777777" w:rsidR="008D0C28" w:rsidRDefault="008D0C28" w:rsidP="008D0C28">
            <w:pPr>
              <w:jc w:val="center"/>
              <w:rPr>
                <w:rFonts w:asciiTheme="minorHAnsi" w:hAnsiTheme="minorHAnsi" w:cstheme="minorHAnsi"/>
                <w:b/>
              </w:rPr>
            </w:pPr>
          </w:p>
          <w:p w14:paraId="3F5EE708" w14:textId="77777777" w:rsidR="008D0C28" w:rsidRDefault="008D0C28" w:rsidP="008D0C28">
            <w:pPr>
              <w:jc w:val="center"/>
              <w:rPr>
                <w:rFonts w:asciiTheme="minorHAnsi" w:hAnsiTheme="minorHAnsi" w:cstheme="minorHAnsi"/>
                <w:b/>
              </w:rPr>
            </w:pPr>
          </w:p>
          <w:p w14:paraId="2EB89BF8" w14:textId="77777777" w:rsidR="008D0C28" w:rsidRDefault="008D0C28" w:rsidP="008D0C28">
            <w:pPr>
              <w:jc w:val="center"/>
              <w:rPr>
                <w:rFonts w:asciiTheme="minorHAnsi" w:hAnsiTheme="minorHAnsi" w:cstheme="minorHAnsi"/>
                <w:b/>
              </w:rPr>
            </w:pPr>
          </w:p>
          <w:p w14:paraId="0296C165" w14:textId="77777777" w:rsidR="008D0C28" w:rsidRDefault="008D0C28" w:rsidP="008D0C28">
            <w:pPr>
              <w:jc w:val="center"/>
              <w:rPr>
                <w:rFonts w:asciiTheme="minorHAnsi" w:hAnsiTheme="minorHAnsi" w:cstheme="minorHAnsi"/>
                <w:b/>
              </w:rPr>
            </w:pPr>
          </w:p>
          <w:p w14:paraId="69614F35" w14:textId="77777777" w:rsidR="008D0C28" w:rsidRDefault="008D0C28" w:rsidP="008D0C28">
            <w:pPr>
              <w:jc w:val="center"/>
              <w:rPr>
                <w:rFonts w:asciiTheme="minorHAnsi" w:hAnsiTheme="minorHAnsi" w:cstheme="minorHAnsi"/>
                <w:b/>
              </w:rPr>
            </w:pPr>
          </w:p>
          <w:p w14:paraId="115703E8" w14:textId="77777777" w:rsidR="008D0C28" w:rsidRDefault="008D0C28" w:rsidP="008D0C28">
            <w:pPr>
              <w:jc w:val="center"/>
              <w:rPr>
                <w:rFonts w:asciiTheme="minorHAnsi" w:hAnsiTheme="minorHAnsi" w:cstheme="minorHAnsi"/>
                <w:b/>
              </w:rPr>
            </w:pPr>
          </w:p>
          <w:p w14:paraId="1ECE37D3" w14:textId="77777777" w:rsidR="008D0C28" w:rsidRDefault="008D0C28" w:rsidP="008D0C28">
            <w:pPr>
              <w:jc w:val="center"/>
              <w:rPr>
                <w:rFonts w:asciiTheme="minorHAnsi" w:hAnsiTheme="minorHAnsi" w:cstheme="minorHAnsi"/>
                <w:b/>
              </w:rPr>
            </w:pPr>
          </w:p>
          <w:p w14:paraId="062C390B" w14:textId="77777777" w:rsidR="008D0C28" w:rsidRDefault="008D0C28" w:rsidP="008D0C28">
            <w:pPr>
              <w:jc w:val="center"/>
              <w:rPr>
                <w:rFonts w:asciiTheme="minorHAnsi" w:hAnsiTheme="minorHAnsi" w:cstheme="minorHAnsi"/>
                <w:b/>
              </w:rPr>
            </w:pPr>
          </w:p>
          <w:p w14:paraId="163C4AED" w14:textId="77777777" w:rsidR="008D0C28" w:rsidRDefault="008D0C28" w:rsidP="008D0C28">
            <w:pPr>
              <w:jc w:val="center"/>
              <w:rPr>
                <w:rFonts w:asciiTheme="minorHAnsi" w:hAnsiTheme="minorHAnsi" w:cstheme="minorHAnsi"/>
                <w:b/>
              </w:rPr>
            </w:pPr>
          </w:p>
          <w:p w14:paraId="5224E9EF" w14:textId="77777777" w:rsidR="008D0C28" w:rsidRDefault="008D0C28" w:rsidP="008D0C28">
            <w:pPr>
              <w:jc w:val="center"/>
              <w:rPr>
                <w:rFonts w:asciiTheme="minorHAnsi" w:hAnsiTheme="minorHAnsi" w:cstheme="minorHAnsi"/>
                <w:b/>
              </w:rPr>
            </w:pPr>
          </w:p>
          <w:p w14:paraId="4E3A99F6" w14:textId="77777777" w:rsidR="008D0C28" w:rsidRDefault="008D0C28" w:rsidP="008D0C28">
            <w:pPr>
              <w:jc w:val="center"/>
              <w:rPr>
                <w:rFonts w:asciiTheme="minorHAnsi" w:hAnsiTheme="minorHAnsi" w:cstheme="minorHAnsi"/>
                <w:b/>
              </w:rPr>
            </w:pPr>
          </w:p>
          <w:p w14:paraId="3184F31A" w14:textId="77777777" w:rsidR="008D0C28" w:rsidRDefault="008D0C28" w:rsidP="008D0C28">
            <w:pPr>
              <w:jc w:val="center"/>
              <w:rPr>
                <w:rFonts w:asciiTheme="minorHAnsi" w:hAnsiTheme="minorHAnsi" w:cstheme="minorHAnsi"/>
                <w:b/>
              </w:rPr>
            </w:pPr>
          </w:p>
          <w:p w14:paraId="40DB4101" w14:textId="77777777" w:rsidR="008D0C28" w:rsidRDefault="008D0C28" w:rsidP="008D0C28">
            <w:pPr>
              <w:jc w:val="center"/>
              <w:rPr>
                <w:rFonts w:asciiTheme="minorHAnsi" w:hAnsiTheme="minorHAnsi" w:cstheme="minorHAnsi"/>
                <w:b/>
              </w:rPr>
            </w:pPr>
          </w:p>
          <w:p w14:paraId="26ABA8AB" w14:textId="77777777" w:rsidR="008D0C28" w:rsidRDefault="008D0C28" w:rsidP="008D0C28">
            <w:pPr>
              <w:jc w:val="center"/>
              <w:rPr>
                <w:rFonts w:asciiTheme="minorHAnsi" w:hAnsiTheme="minorHAnsi" w:cstheme="minorHAnsi"/>
                <w:b/>
              </w:rPr>
            </w:pPr>
          </w:p>
          <w:p w14:paraId="1B7268C0" w14:textId="77777777" w:rsidR="008D0C28" w:rsidRDefault="008D0C28" w:rsidP="008D0C28">
            <w:pPr>
              <w:jc w:val="center"/>
              <w:rPr>
                <w:rFonts w:asciiTheme="minorHAnsi" w:hAnsiTheme="minorHAnsi" w:cstheme="minorHAnsi"/>
                <w:b/>
              </w:rPr>
            </w:pPr>
          </w:p>
          <w:p w14:paraId="41866864" w14:textId="77777777" w:rsidR="008D0C28" w:rsidRDefault="008D0C28" w:rsidP="008D0C28">
            <w:pPr>
              <w:jc w:val="center"/>
              <w:rPr>
                <w:rFonts w:asciiTheme="minorHAnsi" w:hAnsiTheme="minorHAnsi" w:cstheme="minorHAnsi"/>
                <w:b/>
              </w:rPr>
            </w:pPr>
          </w:p>
          <w:p w14:paraId="5B54E884" w14:textId="77777777" w:rsidR="008D0C28" w:rsidRDefault="008D0C28" w:rsidP="008D0C28">
            <w:pPr>
              <w:jc w:val="center"/>
              <w:rPr>
                <w:rFonts w:asciiTheme="minorHAnsi" w:hAnsiTheme="minorHAnsi" w:cstheme="minorHAnsi"/>
                <w:b/>
              </w:rPr>
            </w:pPr>
          </w:p>
          <w:p w14:paraId="4CD7CBA8" w14:textId="77777777" w:rsidR="008D0C28" w:rsidRDefault="008D0C28" w:rsidP="008D0C28">
            <w:pPr>
              <w:jc w:val="center"/>
              <w:rPr>
                <w:rFonts w:asciiTheme="minorHAnsi" w:hAnsiTheme="minorHAnsi" w:cstheme="minorHAnsi"/>
                <w:b/>
              </w:rPr>
            </w:pPr>
          </w:p>
          <w:p w14:paraId="38A88841" w14:textId="77C1E840" w:rsidR="008D0C28" w:rsidRDefault="008D0C28" w:rsidP="008D0C28">
            <w:pPr>
              <w:jc w:val="center"/>
              <w:rPr>
                <w:rFonts w:asciiTheme="minorHAnsi" w:hAnsiTheme="minorHAnsi" w:cstheme="minorHAnsi"/>
                <w:b/>
              </w:rPr>
            </w:pPr>
            <w:r>
              <w:rPr>
                <w:rFonts w:asciiTheme="minorHAnsi" w:hAnsiTheme="minorHAnsi" w:cstheme="minorHAnsi"/>
                <w:b/>
              </w:rPr>
              <w:t>5.4</w:t>
            </w:r>
          </w:p>
          <w:p w14:paraId="14BA1183" w14:textId="77777777" w:rsidR="008D0C28" w:rsidRDefault="008D0C28" w:rsidP="008D0C28">
            <w:pPr>
              <w:jc w:val="center"/>
              <w:rPr>
                <w:rFonts w:asciiTheme="minorHAnsi" w:hAnsiTheme="minorHAnsi" w:cstheme="minorHAnsi"/>
                <w:b/>
              </w:rPr>
            </w:pPr>
          </w:p>
          <w:p w14:paraId="196C112F" w14:textId="77777777" w:rsidR="008D0C28" w:rsidRDefault="008D0C28" w:rsidP="008D0C28">
            <w:pPr>
              <w:jc w:val="center"/>
              <w:rPr>
                <w:rFonts w:asciiTheme="minorHAnsi" w:hAnsiTheme="minorHAnsi" w:cstheme="minorHAnsi"/>
                <w:b/>
              </w:rPr>
            </w:pPr>
          </w:p>
          <w:p w14:paraId="4C27BA8F" w14:textId="77777777" w:rsidR="008D0C28" w:rsidRDefault="008D0C28" w:rsidP="008D0C28">
            <w:pPr>
              <w:jc w:val="center"/>
              <w:rPr>
                <w:rFonts w:asciiTheme="minorHAnsi" w:hAnsiTheme="minorHAnsi" w:cstheme="minorHAnsi"/>
                <w:b/>
              </w:rPr>
            </w:pPr>
          </w:p>
          <w:p w14:paraId="73BCFFC4" w14:textId="77777777" w:rsidR="008D0C28" w:rsidRDefault="008D0C28" w:rsidP="008D0C28">
            <w:pPr>
              <w:jc w:val="center"/>
              <w:rPr>
                <w:rFonts w:asciiTheme="minorHAnsi" w:hAnsiTheme="minorHAnsi" w:cstheme="minorHAnsi"/>
                <w:b/>
              </w:rPr>
            </w:pPr>
          </w:p>
          <w:p w14:paraId="6B030FCE" w14:textId="77777777" w:rsidR="008D0C28" w:rsidRDefault="008D0C28" w:rsidP="008D0C28">
            <w:pPr>
              <w:jc w:val="center"/>
              <w:rPr>
                <w:rFonts w:asciiTheme="minorHAnsi" w:hAnsiTheme="minorHAnsi" w:cstheme="minorHAnsi"/>
                <w:b/>
              </w:rPr>
            </w:pPr>
          </w:p>
          <w:p w14:paraId="7510C145" w14:textId="77777777" w:rsidR="008D0C28" w:rsidRDefault="008D0C28" w:rsidP="008D0C28">
            <w:pPr>
              <w:jc w:val="center"/>
              <w:rPr>
                <w:rFonts w:asciiTheme="minorHAnsi" w:hAnsiTheme="minorHAnsi" w:cstheme="minorHAnsi"/>
                <w:b/>
              </w:rPr>
            </w:pPr>
          </w:p>
          <w:p w14:paraId="32344066" w14:textId="77777777" w:rsidR="008D0C28" w:rsidRDefault="008D0C28" w:rsidP="008D0C28">
            <w:pPr>
              <w:jc w:val="center"/>
              <w:rPr>
                <w:rFonts w:asciiTheme="minorHAnsi" w:hAnsiTheme="minorHAnsi" w:cstheme="minorHAnsi"/>
                <w:b/>
              </w:rPr>
            </w:pPr>
          </w:p>
          <w:p w14:paraId="5EE7E64D" w14:textId="77777777" w:rsidR="008D0C28" w:rsidRDefault="008D0C28" w:rsidP="008D0C28">
            <w:pPr>
              <w:jc w:val="center"/>
              <w:rPr>
                <w:rFonts w:asciiTheme="minorHAnsi" w:hAnsiTheme="minorHAnsi" w:cstheme="minorHAnsi"/>
                <w:b/>
              </w:rPr>
            </w:pPr>
          </w:p>
          <w:p w14:paraId="69613345" w14:textId="77777777" w:rsidR="008D0C28" w:rsidRDefault="008D0C28" w:rsidP="008D0C28">
            <w:pPr>
              <w:jc w:val="center"/>
              <w:rPr>
                <w:rFonts w:asciiTheme="minorHAnsi" w:hAnsiTheme="minorHAnsi" w:cstheme="minorHAnsi"/>
                <w:b/>
              </w:rPr>
            </w:pPr>
          </w:p>
          <w:p w14:paraId="729FA64D" w14:textId="77777777" w:rsidR="008D0C28" w:rsidRDefault="008D0C28" w:rsidP="008D0C28">
            <w:pPr>
              <w:jc w:val="center"/>
              <w:rPr>
                <w:rFonts w:asciiTheme="minorHAnsi" w:hAnsiTheme="minorHAnsi" w:cstheme="minorHAnsi"/>
                <w:b/>
              </w:rPr>
            </w:pPr>
          </w:p>
          <w:p w14:paraId="4AFCEF27" w14:textId="77777777" w:rsidR="008D0C28" w:rsidRDefault="008D0C28" w:rsidP="008D0C28">
            <w:pPr>
              <w:jc w:val="center"/>
              <w:rPr>
                <w:rFonts w:asciiTheme="minorHAnsi" w:hAnsiTheme="minorHAnsi" w:cstheme="minorHAnsi"/>
                <w:b/>
              </w:rPr>
            </w:pPr>
          </w:p>
          <w:p w14:paraId="23154902" w14:textId="77777777" w:rsidR="008D0C28" w:rsidRDefault="008D0C28" w:rsidP="008D0C28">
            <w:pPr>
              <w:jc w:val="center"/>
              <w:rPr>
                <w:rFonts w:asciiTheme="minorHAnsi" w:hAnsiTheme="minorHAnsi" w:cstheme="minorHAnsi"/>
                <w:b/>
              </w:rPr>
            </w:pPr>
          </w:p>
          <w:p w14:paraId="17E45C7F" w14:textId="77777777" w:rsidR="008D0C28" w:rsidRDefault="008D0C28" w:rsidP="008D0C28">
            <w:pPr>
              <w:jc w:val="center"/>
              <w:rPr>
                <w:rFonts w:asciiTheme="minorHAnsi" w:hAnsiTheme="minorHAnsi" w:cstheme="minorHAnsi"/>
                <w:b/>
              </w:rPr>
            </w:pPr>
          </w:p>
          <w:p w14:paraId="288BE763" w14:textId="77777777" w:rsidR="008D0C28" w:rsidRDefault="008D0C28" w:rsidP="008D0C28">
            <w:pPr>
              <w:jc w:val="center"/>
              <w:rPr>
                <w:rFonts w:asciiTheme="minorHAnsi" w:hAnsiTheme="minorHAnsi" w:cstheme="minorHAnsi"/>
                <w:b/>
              </w:rPr>
            </w:pPr>
          </w:p>
          <w:p w14:paraId="0472F23C" w14:textId="77777777" w:rsidR="008D0C28" w:rsidRDefault="008D0C28" w:rsidP="008D0C28">
            <w:pPr>
              <w:jc w:val="center"/>
              <w:rPr>
                <w:rFonts w:asciiTheme="minorHAnsi" w:hAnsiTheme="minorHAnsi" w:cstheme="minorHAnsi"/>
                <w:b/>
              </w:rPr>
            </w:pPr>
          </w:p>
          <w:p w14:paraId="110396CE" w14:textId="77777777" w:rsidR="008D0C28" w:rsidRDefault="008D0C28" w:rsidP="008D0C28">
            <w:pPr>
              <w:jc w:val="center"/>
              <w:rPr>
                <w:rFonts w:asciiTheme="minorHAnsi" w:hAnsiTheme="minorHAnsi" w:cstheme="minorHAnsi"/>
                <w:b/>
              </w:rPr>
            </w:pPr>
          </w:p>
          <w:p w14:paraId="60101D3D" w14:textId="77777777" w:rsidR="008D0C28" w:rsidRDefault="008D0C28" w:rsidP="008D0C28">
            <w:pPr>
              <w:jc w:val="center"/>
              <w:rPr>
                <w:rFonts w:asciiTheme="minorHAnsi" w:hAnsiTheme="minorHAnsi" w:cstheme="minorHAnsi"/>
                <w:b/>
              </w:rPr>
            </w:pPr>
          </w:p>
          <w:p w14:paraId="2BC231AE" w14:textId="77777777" w:rsidR="008D0C28" w:rsidRDefault="008D0C28" w:rsidP="008D0C28">
            <w:pPr>
              <w:jc w:val="center"/>
              <w:rPr>
                <w:rFonts w:asciiTheme="minorHAnsi" w:hAnsiTheme="minorHAnsi" w:cstheme="minorHAnsi"/>
                <w:b/>
              </w:rPr>
            </w:pPr>
          </w:p>
          <w:p w14:paraId="07347FD7" w14:textId="77777777" w:rsidR="008D0C28" w:rsidRDefault="008D0C28" w:rsidP="008D0C28">
            <w:pPr>
              <w:jc w:val="center"/>
              <w:rPr>
                <w:rFonts w:asciiTheme="minorHAnsi" w:hAnsiTheme="minorHAnsi" w:cstheme="minorHAnsi"/>
                <w:b/>
              </w:rPr>
            </w:pPr>
          </w:p>
          <w:p w14:paraId="4F57270D" w14:textId="77777777" w:rsidR="008D0C28" w:rsidRDefault="008D0C28" w:rsidP="008D0C28">
            <w:pPr>
              <w:jc w:val="center"/>
              <w:rPr>
                <w:rFonts w:asciiTheme="minorHAnsi" w:hAnsiTheme="minorHAnsi" w:cstheme="minorHAnsi"/>
                <w:b/>
              </w:rPr>
            </w:pPr>
          </w:p>
          <w:p w14:paraId="5FEEAADE" w14:textId="77777777" w:rsidR="008D0C28" w:rsidRDefault="008D0C28" w:rsidP="008D0C28">
            <w:pPr>
              <w:jc w:val="center"/>
              <w:rPr>
                <w:rFonts w:asciiTheme="minorHAnsi" w:hAnsiTheme="minorHAnsi" w:cstheme="minorHAnsi"/>
                <w:b/>
              </w:rPr>
            </w:pPr>
          </w:p>
          <w:p w14:paraId="32C92416" w14:textId="77777777" w:rsidR="008D0C28" w:rsidRDefault="008D0C28" w:rsidP="008D0C28">
            <w:pPr>
              <w:jc w:val="center"/>
              <w:rPr>
                <w:rFonts w:asciiTheme="minorHAnsi" w:hAnsiTheme="minorHAnsi" w:cstheme="minorHAnsi"/>
                <w:b/>
              </w:rPr>
            </w:pPr>
          </w:p>
          <w:p w14:paraId="10AA9652" w14:textId="77777777" w:rsidR="008D0C28" w:rsidRDefault="008D0C28" w:rsidP="008D0C28">
            <w:pPr>
              <w:jc w:val="center"/>
              <w:rPr>
                <w:rFonts w:asciiTheme="minorHAnsi" w:hAnsiTheme="minorHAnsi" w:cstheme="minorHAnsi"/>
                <w:b/>
              </w:rPr>
            </w:pPr>
          </w:p>
          <w:p w14:paraId="1C776E12" w14:textId="77777777" w:rsidR="008D0C28" w:rsidRDefault="008D0C28" w:rsidP="008D0C28">
            <w:pPr>
              <w:jc w:val="center"/>
              <w:rPr>
                <w:rFonts w:asciiTheme="minorHAnsi" w:hAnsiTheme="minorHAnsi" w:cstheme="minorHAnsi"/>
                <w:b/>
              </w:rPr>
            </w:pPr>
          </w:p>
          <w:p w14:paraId="54962B27" w14:textId="77777777" w:rsidR="008D0C28" w:rsidRDefault="008D0C28" w:rsidP="008D0C28">
            <w:pPr>
              <w:jc w:val="center"/>
              <w:rPr>
                <w:rFonts w:asciiTheme="minorHAnsi" w:hAnsiTheme="minorHAnsi" w:cstheme="minorHAnsi"/>
                <w:b/>
              </w:rPr>
            </w:pPr>
          </w:p>
          <w:p w14:paraId="1696AC9F" w14:textId="77777777" w:rsidR="008D0C28" w:rsidRDefault="008D0C28" w:rsidP="008D0C28">
            <w:pPr>
              <w:jc w:val="center"/>
              <w:rPr>
                <w:rFonts w:asciiTheme="minorHAnsi" w:hAnsiTheme="minorHAnsi" w:cstheme="minorHAnsi"/>
                <w:b/>
              </w:rPr>
            </w:pPr>
          </w:p>
          <w:p w14:paraId="331AF0E6" w14:textId="77777777" w:rsidR="008D0C28" w:rsidRDefault="008D0C28" w:rsidP="008D0C28">
            <w:pPr>
              <w:jc w:val="center"/>
              <w:rPr>
                <w:rFonts w:asciiTheme="minorHAnsi" w:hAnsiTheme="minorHAnsi" w:cstheme="minorHAnsi"/>
                <w:b/>
              </w:rPr>
            </w:pPr>
          </w:p>
          <w:p w14:paraId="136C9F98" w14:textId="77777777" w:rsidR="008D0C28" w:rsidRDefault="008D0C28" w:rsidP="008D0C28">
            <w:pPr>
              <w:jc w:val="center"/>
              <w:rPr>
                <w:rFonts w:asciiTheme="minorHAnsi" w:hAnsiTheme="minorHAnsi" w:cstheme="minorHAnsi"/>
                <w:b/>
              </w:rPr>
            </w:pPr>
          </w:p>
          <w:p w14:paraId="4CB33445" w14:textId="77777777" w:rsidR="008D0C28" w:rsidRDefault="008D0C28" w:rsidP="008D0C28">
            <w:pPr>
              <w:jc w:val="center"/>
              <w:rPr>
                <w:rFonts w:asciiTheme="minorHAnsi" w:hAnsiTheme="minorHAnsi" w:cstheme="minorHAnsi"/>
                <w:b/>
              </w:rPr>
            </w:pPr>
          </w:p>
          <w:p w14:paraId="34472BCD" w14:textId="77777777" w:rsidR="008D0C28" w:rsidRDefault="008D0C28" w:rsidP="008D0C28">
            <w:pPr>
              <w:jc w:val="center"/>
              <w:rPr>
                <w:rFonts w:asciiTheme="minorHAnsi" w:hAnsiTheme="minorHAnsi" w:cstheme="minorHAnsi"/>
                <w:b/>
              </w:rPr>
            </w:pPr>
          </w:p>
          <w:p w14:paraId="1C24A827" w14:textId="77777777" w:rsidR="008D0C28" w:rsidRDefault="008D0C28" w:rsidP="008D0C28">
            <w:pPr>
              <w:jc w:val="center"/>
              <w:rPr>
                <w:rFonts w:asciiTheme="minorHAnsi" w:hAnsiTheme="minorHAnsi" w:cstheme="minorHAnsi"/>
                <w:b/>
              </w:rPr>
            </w:pPr>
          </w:p>
          <w:p w14:paraId="340E9EB3" w14:textId="77777777" w:rsidR="008D0C28" w:rsidRDefault="008D0C28" w:rsidP="008D0C28">
            <w:pPr>
              <w:jc w:val="center"/>
              <w:rPr>
                <w:rFonts w:asciiTheme="minorHAnsi" w:hAnsiTheme="minorHAnsi" w:cstheme="minorHAnsi"/>
                <w:b/>
              </w:rPr>
            </w:pPr>
          </w:p>
          <w:p w14:paraId="650F450C" w14:textId="77777777" w:rsidR="008D0C28" w:rsidRDefault="008D0C28" w:rsidP="008D0C28">
            <w:pPr>
              <w:jc w:val="center"/>
              <w:rPr>
                <w:rFonts w:asciiTheme="minorHAnsi" w:hAnsiTheme="minorHAnsi" w:cstheme="minorHAnsi"/>
                <w:b/>
              </w:rPr>
            </w:pPr>
          </w:p>
          <w:p w14:paraId="38D3105A" w14:textId="77777777" w:rsidR="008D0C28" w:rsidRDefault="008D0C28" w:rsidP="008D0C28">
            <w:pPr>
              <w:jc w:val="center"/>
              <w:rPr>
                <w:rFonts w:asciiTheme="minorHAnsi" w:hAnsiTheme="minorHAnsi" w:cstheme="minorHAnsi"/>
                <w:b/>
              </w:rPr>
            </w:pPr>
          </w:p>
          <w:p w14:paraId="3B493B19" w14:textId="77777777" w:rsidR="008D0C28" w:rsidRDefault="008D0C28" w:rsidP="008D0C28">
            <w:pPr>
              <w:jc w:val="center"/>
              <w:rPr>
                <w:rFonts w:asciiTheme="minorHAnsi" w:hAnsiTheme="minorHAnsi" w:cstheme="minorHAnsi"/>
                <w:b/>
              </w:rPr>
            </w:pPr>
          </w:p>
          <w:p w14:paraId="0AA76576" w14:textId="77777777" w:rsidR="008D0C28" w:rsidRDefault="008D0C28" w:rsidP="008D0C28">
            <w:pPr>
              <w:jc w:val="center"/>
              <w:rPr>
                <w:rFonts w:asciiTheme="minorHAnsi" w:hAnsiTheme="minorHAnsi" w:cstheme="minorHAnsi"/>
                <w:b/>
              </w:rPr>
            </w:pPr>
          </w:p>
          <w:p w14:paraId="434D840F" w14:textId="77777777" w:rsidR="008D0C28" w:rsidRDefault="008D0C28" w:rsidP="008D0C28">
            <w:pPr>
              <w:jc w:val="center"/>
              <w:rPr>
                <w:rFonts w:asciiTheme="minorHAnsi" w:hAnsiTheme="minorHAnsi" w:cstheme="minorHAnsi"/>
                <w:b/>
              </w:rPr>
            </w:pPr>
          </w:p>
          <w:p w14:paraId="3A3BF155" w14:textId="77777777" w:rsidR="008D0C28" w:rsidRDefault="008D0C28" w:rsidP="008D0C28">
            <w:pPr>
              <w:jc w:val="center"/>
              <w:rPr>
                <w:rFonts w:asciiTheme="minorHAnsi" w:hAnsiTheme="minorHAnsi" w:cstheme="minorHAnsi"/>
                <w:b/>
              </w:rPr>
            </w:pPr>
          </w:p>
          <w:p w14:paraId="093F1550" w14:textId="77777777" w:rsidR="008D0C28" w:rsidRDefault="008D0C28" w:rsidP="008D0C28">
            <w:pPr>
              <w:jc w:val="center"/>
              <w:rPr>
                <w:rFonts w:asciiTheme="minorHAnsi" w:hAnsiTheme="minorHAnsi" w:cstheme="minorHAnsi"/>
                <w:b/>
              </w:rPr>
            </w:pPr>
          </w:p>
          <w:p w14:paraId="1C4AB7EE" w14:textId="77777777" w:rsidR="008D0C28" w:rsidRDefault="008D0C28" w:rsidP="008D0C28">
            <w:pPr>
              <w:jc w:val="center"/>
              <w:rPr>
                <w:rFonts w:asciiTheme="minorHAnsi" w:hAnsiTheme="minorHAnsi" w:cstheme="minorHAnsi"/>
                <w:b/>
              </w:rPr>
            </w:pPr>
          </w:p>
          <w:p w14:paraId="13A2B1DC" w14:textId="77777777" w:rsidR="008D0C28" w:rsidRDefault="008D0C28" w:rsidP="008D0C28">
            <w:pPr>
              <w:jc w:val="center"/>
              <w:rPr>
                <w:rFonts w:asciiTheme="minorHAnsi" w:hAnsiTheme="minorHAnsi" w:cstheme="minorHAnsi"/>
                <w:b/>
              </w:rPr>
            </w:pPr>
          </w:p>
          <w:p w14:paraId="1D0E216C" w14:textId="3B6451AC" w:rsidR="008D0C28" w:rsidRPr="008D0C28" w:rsidRDefault="008D0C28" w:rsidP="008D0C28">
            <w:pPr>
              <w:jc w:val="center"/>
              <w:rPr>
                <w:rFonts w:asciiTheme="minorHAnsi" w:hAnsiTheme="minorHAnsi" w:cstheme="minorHAnsi"/>
                <w:b/>
              </w:rPr>
            </w:pPr>
          </w:p>
        </w:tc>
        <w:tc>
          <w:tcPr>
            <w:tcW w:w="6236" w:type="dxa"/>
            <w:tcBorders>
              <w:top w:val="single" w:sz="4" w:space="0" w:color="auto"/>
              <w:left w:val="single" w:sz="4" w:space="0" w:color="auto"/>
              <w:bottom w:val="single" w:sz="4" w:space="0" w:color="auto"/>
              <w:right w:val="single" w:sz="4" w:space="0" w:color="auto"/>
            </w:tcBorders>
          </w:tcPr>
          <w:p w14:paraId="62CFC765" w14:textId="55D9BC00" w:rsidR="008D0C28" w:rsidRPr="0069790C" w:rsidRDefault="008D0C28" w:rsidP="00B2146A">
            <w:pPr>
              <w:rPr>
                <w:rFonts w:asciiTheme="minorHAnsi" w:hAnsiTheme="minorHAnsi" w:cstheme="minorHAnsi"/>
                <w:b/>
                <w:u w:val="single"/>
              </w:rPr>
            </w:pPr>
          </w:p>
          <w:p w14:paraId="582159D0" w14:textId="77777777" w:rsidR="008D0C28" w:rsidRPr="009E4C4B" w:rsidRDefault="008D0C28" w:rsidP="009E4C4B">
            <w:pPr>
              <w:rPr>
                <w:b/>
                <w:caps/>
                <w:u w:val="single"/>
              </w:rPr>
            </w:pPr>
            <w:r w:rsidRPr="009E4C4B">
              <w:rPr>
                <w:b/>
                <w:caps/>
                <w:u w:val="single"/>
              </w:rPr>
              <w:t>Micropieu tube</w:t>
            </w:r>
          </w:p>
          <w:p w14:paraId="127F5E87" w14:textId="77777777" w:rsidR="008D0C28" w:rsidRPr="0069790C" w:rsidRDefault="008D0C28" w:rsidP="00B2146A">
            <w:pPr>
              <w:rPr>
                <w:rFonts w:asciiTheme="minorHAnsi" w:hAnsiTheme="minorHAnsi" w:cstheme="minorHAnsi"/>
              </w:rPr>
            </w:pPr>
          </w:p>
          <w:p w14:paraId="3B5A0BFA" w14:textId="36A64DCE" w:rsidR="008D0C28" w:rsidRPr="0069790C" w:rsidRDefault="008D0C28" w:rsidP="00734A46">
            <w:pPr>
              <w:pStyle w:val="Titre3"/>
              <w:numPr>
                <w:ilvl w:val="2"/>
                <w:numId w:val="15"/>
              </w:numPr>
              <w:rPr>
                <w:rFonts w:asciiTheme="minorHAnsi" w:hAnsiTheme="minorHAnsi" w:cstheme="minorHAnsi"/>
              </w:rPr>
            </w:pPr>
            <w:r>
              <w:rPr>
                <w:rFonts w:asciiTheme="minorHAnsi" w:hAnsiTheme="minorHAnsi" w:cstheme="minorHAnsi"/>
              </w:rPr>
              <w:t>Fourniture tube Ø114.3 x 9</w:t>
            </w:r>
          </w:p>
          <w:p w14:paraId="088A52BC" w14:textId="77777777" w:rsidR="008D0C28" w:rsidRPr="0053591B" w:rsidRDefault="008D0C28" w:rsidP="00B2146A">
            <w:pPr>
              <w:rPr>
                <w:rFonts w:ascii="Arial" w:hAnsi="Arial"/>
                <w:snapToGrid/>
              </w:rPr>
            </w:pPr>
            <w:r w:rsidRPr="0053591B">
              <w:t xml:space="preserve">Ce prix sera appliqué sur la longueur utile du </w:t>
            </w:r>
            <w:r>
              <w:t>micro</w:t>
            </w:r>
            <w:r w:rsidRPr="0053591B">
              <w:t xml:space="preserve">pieu réellement mis en œuvre, après recepage. La masse totale </w:t>
            </w:r>
            <w:r>
              <w:t>est</w:t>
            </w:r>
            <w:r w:rsidRPr="0053591B">
              <w:t xml:space="preserve"> calculée sur la base des poids unitaires nominaux des pieux fournis.</w:t>
            </w:r>
          </w:p>
          <w:p w14:paraId="3D94B2C4" w14:textId="77777777" w:rsidR="008D0C28" w:rsidRPr="0069790C" w:rsidRDefault="008D0C28" w:rsidP="00B2146A">
            <w:pPr>
              <w:rPr>
                <w:rFonts w:asciiTheme="minorHAnsi" w:hAnsiTheme="minorHAnsi" w:cstheme="minorHAnsi"/>
              </w:rPr>
            </w:pPr>
          </w:p>
          <w:p w14:paraId="0C9AD316" w14:textId="462154FB" w:rsidR="008D0C28" w:rsidRDefault="008D0C28" w:rsidP="00B2146A">
            <w:pPr>
              <w:rPr>
                <w:rFonts w:asciiTheme="minorHAnsi" w:hAnsiTheme="minorHAnsi" w:cstheme="minorHAnsi"/>
              </w:rPr>
            </w:pPr>
            <w:r w:rsidRPr="0069790C">
              <w:rPr>
                <w:rFonts w:asciiTheme="minorHAnsi" w:hAnsiTheme="minorHAnsi" w:cstheme="minorHAnsi"/>
              </w:rPr>
              <w:t>Si l’entrepreneur décidait d’utiliser des diamètres supérieurs de tubes</w:t>
            </w:r>
            <w:r>
              <w:rPr>
                <w:rFonts w:asciiTheme="minorHAnsi" w:hAnsiTheme="minorHAnsi" w:cstheme="minorHAnsi"/>
              </w:rPr>
              <w:t>, ou des profilés de plus forte section,</w:t>
            </w:r>
            <w:r w:rsidRPr="0069790C">
              <w:rPr>
                <w:rFonts w:asciiTheme="minorHAnsi" w:hAnsiTheme="minorHAnsi" w:cstheme="minorHAnsi"/>
              </w:rPr>
              <w:t xml:space="preserve"> pour des questions de commodités</w:t>
            </w:r>
            <w:r>
              <w:rPr>
                <w:rFonts w:asciiTheme="minorHAnsi" w:hAnsiTheme="minorHAnsi" w:cstheme="minorHAnsi"/>
              </w:rPr>
              <w:t xml:space="preserve"> ou de disponibilité</w:t>
            </w:r>
            <w:r w:rsidRPr="0069790C">
              <w:rPr>
                <w:rFonts w:asciiTheme="minorHAnsi" w:hAnsiTheme="minorHAnsi" w:cstheme="minorHAnsi"/>
              </w:rPr>
              <w:t xml:space="preserve">, alors que l’augmentation de diamètre ne soit pas justifiée par ses études, il assume à ses frais les suppléments de quantités mis en œuvre. </w:t>
            </w:r>
          </w:p>
          <w:p w14:paraId="4ED7A266" w14:textId="77777777" w:rsidR="008D0C28" w:rsidRDefault="008D0C28" w:rsidP="00B2146A">
            <w:pPr>
              <w:rPr>
                <w:rFonts w:asciiTheme="minorHAnsi" w:hAnsiTheme="minorHAnsi" w:cstheme="minorHAnsi"/>
              </w:rPr>
            </w:pPr>
          </w:p>
          <w:p w14:paraId="30ED74DB" w14:textId="3FF0EC32" w:rsidR="008D0C28" w:rsidRDefault="008D0C28" w:rsidP="00B2146A">
            <w:pPr>
              <w:rPr>
                <w:rFonts w:asciiTheme="minorHAnsi" w:hAnsiTheme="minorHAnsi" w:cstheme="minorHAnsi"/>
              </w:rPr>
            </w:pPr>
            <w:r w:rsidRPr="004905FE">
              <w:rPr>
                <w:rFonts w:asciiTheme="minorHAnsi" w:hAnsiTheme="minorHAnsi" w:cstheme="minorHAnsi"/>
              </w:rPr>
              <w:t>Les quantités sont calculées à partir des poids théoriques unitaires figurant dans le catalogue du fabricant.  Les quantités de pieux recepées ou inemployées ne seront pas prises en compte.</w:t>
            </w:r>
          </w:p>
          <w:p w14:paraId="189B1788" w14:textId="77777777" w:rsidR="008D0C28" w:rsidRDefault="008D0C28" w:rsidP="00B2146A">
            <w:pPr>
              <w:rPr>
                <w:rFonts w:asciiTheme="minorHAnsi" w:hAnsiTheme="minorHAnsi" w:cstheme="minorHAnsi"/>
              </w:rPr>
            </w:pPr>
          </w:p>
          <w:p w14:paraId="2D7827B2" w14:textId="7D9F0851" w:rsidR="008D0C28" w:rsidRDefault="008D0C28" w:rsidP="00B2146A">
            <w:pPr>
              <w:rPr>
                <w:rFonts w:asciiTheme="minorHAnsi" w:hAnsiTheme="minorHAnsi" w:cstheme="minorHAnsi"/>
              </w:rPr>
            </w:pPr>
            <w:r w:rsidRPr="004905FE">
              <w:rPr>
                <w:rFonts w:asciiTheme="minorHAnsi" w:hAnsiTheme="minorHAnsi" w:cstheme="minorHAnsi"/>
              </w:rPr>
              <w:t xml:space="preserve">Les frais de contrôle et de réception en aciérie et sur chantier sont inclus </w:t>
            </w:r>
            <w:r w:rsidRPr="004905FE">
              <w:rPr>
                <w:rFonts w:asciiTheme="minorHAnsi" w:hAnsiTheme="minorHAnsi" w:cstheme="minorHAnsi"/>
              </w:rPr>
              <w:lastRenderedPageBreak/>
              <w:t>dans ces prix.</w:t>
            </w:r>
          </w:p>
          <w:p w14:paraId="099F5604" w14:textId="77777777" w:rsidR="008D0C28" w:rsidRDefault="008D0C28" w:rsidP="00B2146A">
            <w:pPr>
              <w:rPr>
                <w:rFonts w:asciiTheme="minorHAnsi" w:hAnsiTheme="minorHAnsi" w:cstheme="minorHAnsi"/>
              </w:rPr>
            </w:pPr>
          </w:p>
          <w:p w14:paraId="53AA5FC4" w14:textId="4C7950D1" w:rsidR="008D0C28" w:rsidRDefault="008D0C28" w:rsidP="00B2146A">
            <w:pPr>
              <w:rPr>
                <w:rFonts w:asciiTheme="minorHAnsi" w:hAnsiTheme="minorHAnsi" w:cstheme="minorHAnsi"/>
              </w:rPr>
            </w:pPr>
            <w:r w:rsidRPr="009E4C4B">
              <w:rPr>
                <w:rFonts w:asciiTheme="minorHAnsi" w:hAnsiTheme="minorHAnsi" w:cstheme="minorHAnsi"/>
              </w:rPr>
              <w:t>Les prix pour entures, manchonnage ou autre méthode de raccordement autorisées entre les tubes de micropieux sont réputés être intégrés aux prix de fournitures et de mise en œuvre des éléments du présent chapitre et ne pourront pas faire l’objet d’une demande de complément de rémunération.</w:t>
            </w:r>
          </w:p>
          <w:p w14:paraId="30FE3157" w14:textId="77777777" w:rsidR="008D0C28" w:rsidRDefault="008D0C28" w:rsidP="00B2146A">
            <w:pPr>
              <w:rPr>
                <w:rFonts w:asciiTheme="minorHAnsi" w:hAnsiTheme="minorHAnsi" w:cstheme="minorHAnsi"/>
              </w:rPr>
            </w:pPr>
          </w:p>
          <w:p w14:paraId="39BA50AA" w14:textId="06EA871F" w:rsidR="008D0C28" w:rsidRDefault="008D0C28" w:rsidP="00F630E1">
            <w:pPr>
              <w:rPr>
                <w:rFonts w:asciiTheme="minorHAnsi" w:hAnsiTheme="minorHAnsi" w:cstheme="minorHAnsi"/>
              </w:rPr>
            </w:pPr>
            <w:r>
              <w:rPr>
                <w:rFonts w:asciiTheme="minorHAnsi" w:hAnsiTheme="minorHAnsi" w:cstheme="minorHAnsi"/>
              </w:rPr>
              <w:t>L</w:t>
            </w:r>
            <w:r w:rsidRPr="0069790C">
              <w:rPr>
                <w:rFonts w:asciiTheme="minorHAnsi" w:hAnsiTheme="minorHAnsi" w:cstheme="minorHAnsi"/>
              </w:rPr>
              <w:t>a côte de référence prise en compte comme origine d</w:t>
            </w:r>
            <w:r>
              <w:rPr>
                <w:rFonts w:asciiTheme="minorHAnsi" w:hAnsiTheme="minorHAnsi" w:cstheme="minorHAnsi"/>
              </w:rPr>
              <w:t>e fiche d’un micropieu</w:t>
            </w:r>
            <w:r w:rsidRPr="0069790C">
              <w:rPr>
                <w:rFonts w:asciiTheme="minorHAnsi" w:hAnsiTheme="minorHAnsi" w:cstheme="minorHAnsi"/>
              </w:rPr>
              <w:t xml:space="preserve"> sera</w:t>
            </w:r>
            <w:r>
              <w:rPr>
                <w:rFonts w:asciiTheme="minorHAnsi" w:hAnsiTheme="minorHAnsi" w:cstheme="minorHAnsi"/>
              </w:rPr>
              <w:t xml:space="preserve"> : </w:t>
            </w:r>
          </w:p>
          <w:p w14:paraId="3BB564CC" w14:textId="77777777" w:rsidR="008D0C28" w:rsidRDefault="008D0C28" w:rsidP="00734A46">
            <w:pPr>
              <w:pStyle w:val="Paragraphedeliste"/>
              <w:numPr>
                <w:ilvl w:val="0"/>
                <w:numId w:val="2"/>
              </w:numPr>
              <w:rPr>
                <w:rFonts w:asciiTheme="minorHAnsi" w:hAnsiTheme="minorHAnsi" w:cstheme="minorHAnsi"/>
              </w:rPr>
            </w:pPr>
            <w:r>
              <w:rPr>
                <w:rFonts w:asciiTheme="minorHAnsi" w:hAnsiTheme="minorHAnsi" w:cstheme="minorHAnsi"/>
              </w:rPr>
              <w:t>Si le TN se situe sous la côte de recépage des micropieux : le niveau TN</w:t>
            </w:r>
          </w:p>
          <w:p w14:paraId="38E8B42F" w14:textId="3FAE7499" w:rsidR="008D0C28" w:rsidRPr="0069790C" w:rsidRDefault="008D0C28" w:rsidP="00734A46">
            <w:pPr>
              <w:pStyle w:val="Paragraphedeliste"/>
              <w:numPr>
                <w:ilvl w:val="0"/>
                <w:numId w:val="2"/>
              </w:numPr>
              <w:rPr>
                <w:rFonts w:asciiTheme="minorHAnsi" w:hAnsiTheme="minorHAnsi" w:cstheme="minorHAnsi"/>
              </w:rPr>
            </w:pPr>
            <w:r>
              <w:rPr>
                <w:rFonts w:asciiTheme="minorHAnsi" w:hAnsiTheme="minorHAnsi" w:cstheme="minorHAnsi"/>
              </w:rPr>
              <w:t xml:space="preserve">Si le TN ou la plateforme de réalisation des fondations se situait au-dessus de la côte de recépage du pieu : </w:t>
            </w:r>
            <w:r w:rsidRPr="0069790C">
              <w:rPr>
                <w:rFonts w:asciiTheme="minorHAnsi" w:hAnsiTheme="minorHAnsi" w:cstheme="minorHAnsi"/>
              </w:rPr>
              <w:t>la côte de recépage définitive</w:t>
            </w:r>
            <w:r>
              <w:rPr>
                <w:rFonts w:asciiTheme="minorHAnsi" w:hAnsiTheme="minorHAnsi" w:cstheme="minorHAnsi"/>
              </w:rPr>
              <w:t>/</w:t>
            </w:r>
          </w:p>
          <w:p w14:paraId="52555341" w14:textId="77777777" w:rsidR="008D0C28" w:rsidRPr="0069790C" w:rsidRDefault="008D0C28" w:rsidP="00F630E1">
            <w:pPr>
              <w:rPr>
                <w:rFonts w:asciiTheme="minorHAnsi" w:hAnsiTheme="minorHAnsi" w:cstheme="minorHAnsi"/>
              </w:rPr>
            </w:pPr>
            <w:r w:rsidRPr="0069790C">
              <w:rPr>
                <w:rFonts w:asciiTheme="minorHAnsi" w:hAnsiTheme="minorHAnsi" w:cstheme="minorHAnsi"/>
              </w:rPr>
              <w:t xml:space="preserve">L’entreprise à la charge de la mise en place et la conservation d’un repère de nivellement permettant de déterminer à tout moment la côte de forage atteinte sur chacun des </w:t>
            </w:r>
            <w:r>
              <w:rPr>
                <w:rFonts w:asciiTheme="minorHAnsi" w:hAnsiTheme="minorHAnsi" w:cstheme="minorHAnsi"/>
              </w:rPr>
              <w:t>micro</w:t>
            </w:r>
            <w:r w:rsidRPr="0069790C">
              <w:rPr>
                <w:rFonts w:asciiTheme="minorHAnsi" w:hAnsiTheme="minorHAnsi" w:cstheme="minorHAnsi"/>
              </w:rPr>
              <w:t>pieux.</w:t>
            </w:r>
          </w:p>
          <w:p w14:paraId="2E67B8D6" w14:textId="77777777" w:rsidR="008D0C28" w:rsidRPr="0069790C" w:rsidRDefault="008D0C28" w:rsidP="00F630E1">
            <w:pPr>
              <w:rPr>
                <w:rFonts w:asciiTheme="minorHAnsi" w:hAnsiTheme="minorHAnsi" w:cstheme="minorHAnsi"/>
              </w:rPr>
            </w:pPr>
            <w:r w:rsidRPr="0069790C">
              <w:rPr>
                <w:rFonts w:asciiTheme="minorHAnsi" w:hAnsiTheme="minorHAnsi" w:cstheme="minorHAnsi"/>
              </w:rPr>
              <w:t>Par ailleurs les plateformes de forage devront être repérées en altimétries par géomètre, cette information étant à transmettre au maître d’œuvre.</w:t>
            </w:r>
          </w:p>
          <w:p w14:paraId="7C5A92AF" w14:textId="77777777" w:rsidR="008D0C28" w:rsidRPr="0069790C" w:rsidRDefault="008D0C28" w:rsidP="00B2146A">
            <w:pPr>
              <w:rPr>
                <w:rFonts w:asciiTheme="minorHAnsi" w:hAnsiTheme="minorHAnsi" w:cstheme="minorHAnsi"/>
              </w:rPr>
            </w:pPr>
          </w:p>
          <w:p w14:paraId="2AA0AA37" w14:textId="77777777" w:rsidR="008D0C28" w:rsidRPr="0069790C" w:rsidRDefault="008D0C28" w:rsidP="00B2146A">
            <w:pPr>
              <w:rPr>
                <w:rFonts w:asciiTheme="minorHAnsi" w:hAnsiTheme="minorHAnsi" w:cstheme="minorHAnsi"/>
              </w:rPr>
            </w:pPr>
          </w:p>
          <w:p w14:paraId="70AED4CC" w14:textId="77777777" w:rsidR="008D0C28" w:rsidRPr="0069790C" w:rsidRDefault="008D0C28" w:rsidP="00B2146A">
            <w:pPr>
              <w:rPr>
                <w:rFonts w:asciiTheme="minorHAnsi" w:hAnsiTheme="minorHAnsi" w:cstheme="minorHAnsi"/>
              </w:rPr>
            </w:pPr>
            <w:r w:rsidRPr="0069790C">
              <w:rPr>
                <w:rFonts w:asciiTheme="minorHAnsi" w:hAnsiTheme="minorHAnsi" w:cstheme="minorHAnsi"/>
              </w:rPr>
              <w:t xml:space="preserve">Il comprend également l’ensemble des frais de dossier (certificats matière, équivalence NF, etc…) nécessaire à l’agrément du maitre d’œuvre. </w:t>
            </w:r>
          </w:p>
          <w:p w14:paraId="7E26879F" w14:textId="77777777" w:rsidR="008D0C28" w:rsidRPr="0069790C" w:rsidRDefault="008D0C28" w:rsidP="00B2146A">
            <w:pPr>
              <w:rPr>
                <w:rFonts w:asciiTheme="minorHAnsi" w:hAnsiTheme="minorHAnsi" w:cstheme="minorHAnsi"/>
              </w:rPr>
            </w:pPr>
          </w:p>
          <w:p w14:paraId="272DE629" w14:textId="77777777" w:rsidR="008D0C28" w:rsidRPr="0069790C" w:rsidRDefault="008D0C28" w:rsidP="00B2146A">
            <w:pPr>
              <w:rPr>
                <w:rFonts w:asciiTheme="minorHAnsi" w:hAnsiTheme="minorHAnsi" w:cstheme="minorHAnsi"/>
              </w:rPr>
            </w:pPr>
            <w:r w:rsidRPr="0069790C">
              <w:rPr>
                <w:rFonts w:asciiTheme="minorHAnsi" w:hAnsiTheme="minorHAnsi" w:cstheme="minorHAnsi"/>
              </w:rPr>
              <w:t>Les caractéristiques minimales suivantes sont imposées :</w:t>
            </w:r>
          </w:p>
          <w:p w14:paraId="26E36F10" w14:textId="77777777" w:rsidR="008D0C28" w:rsidRPr="0069790C" w:rsidRDefault="008D0C28" w:rsidP="00734A46">
            <w:pPr>
              <w:pStyle w:val="Paragraphedeliste"/>
              <w:numPr>
                <w:ilvl w:val="0"/>
                <w:numId w:val="3"/>
              </w:numPr>
              <w:rPr>
                <w:rFonts w:asciiTheme="minorHAnsi" w:hAnsiTheme="minorHAnsi" w:cstheme="minorHAnsi"/>
              </w:rPr>
            </w:pPr>
            <w:r w:rsidRPr="0069790C">
              <w:rPr>
                <w:rFonts w:asciiTheme="minorHAnsi" w:hAnsiTheme="minorHAnsi" w:cstheme="minorHAnsi"/>
              </w:rPr>
              <w:t xml:space="preserve">Nuance minimale : </w:t>
            </w:r>
            <w:r>
              <w:rPr>
                <w:rFonts w:asciiTheme="minorHAnsi" w:hAnsiTheme="minorHAnsi" w:cstheme="minorHAnsi"/>
              </w:rPr>
              <w:t>N80</w:t>
            </w:r>
          </w:p>
          <w:p w14:paraId="7E288D2E" w14:textId="77777777" w:rsidR="008D0C28" w:rsidRPr="0069790C" w:rsidRDefault="008D0C28" w:rsidP="00B2146A">
            <w:pPr>
              <w:rPr>
                <w:rFonts w:asciiTheme="minorHAnsi" w:hAnsiTheme="minorHAnsi" w:cstheme="minorHAnsi"/>
              </w:rPr>
            </w:pPr>
          </w:p>
          <w:p w14:paraId="74BD0BC7" w14:textId="77777777" w:rsidR="008D0C28" w:rsidRPr="0069790C" w:rsidRDefault="008D0C28" w:rsidP="00B2146A">
            <w:pPr>
              <w:rPr>
                <w:rFonts w:asciiTheme="minorHAnsi" w:hAnsiTheme="minorHAnsi" w:cstheme="minorHAnsi"/>
              </w:rPr>
            </w:pPr>
            <w:r w:rsidRPr="0069790C">
              <w:rPr>
                <w:rFonts w:asciiTheme="minorHAnsi" w:hAnsiTheme="minorHAnsi" w:cstheme="minorHAnsi"/>
              </w:rPr>
              <w:t xml:space="preserve">La fourniture des </w:t>
            </w:r>
            <w:r>
              <w:rPr>
                <w:rFonts w:asciiTheme="minorHAnsi" w:hAnsiTheme="minorHAnsi" w:cstheme="minorHAnsi"/>
              </w:rPr>
              <w:t>micro</w:t>
            </w:r>
            <w:r w:rsidRPr="0069790C">
              <w:rPr>
                <w:rFonts w:asciiTheme="minorHAnsi" w:hAnsiTheme="minorHAnsi" w:cstheme="minorHAnsi"/>
              </w:rPr>
              <w:t>pieux sera rémunérée :</w:t>
            </w:r>
          </w:p>
          <w:p w14:paraId="1379CB0E" w14:textId="77777777" w:rsidR="008D0C28" w:rsidRPr="0069790C" w:rsidRDefault="008D0C28" w:rsidP="00B2146A">
            <w:pPr>
              <w:rPr>
                <w:rFonts w:asciiTheme="minorHAnsi" w:hAnsiTheme="minorHAnsi" w:cstheme="minorHAnsi"/>
              </w:rPr>
            </w:pPr>
            <w:r w:rsidRPr="0069790C">
              <w:rPr>
                <w:rFonts w:asciiTheme="minorHAnsi" w:hAnsiTheme="minorHAnsi" w:cstheme="minorHAnsi"/>
              </w:rPr>
              <w:t>•</w:t>
            </w:r>
            <w:r w:rsidRPr="0069790C">
              <w:rPr>
                <w:rFonts w:asciiTheme="minorHAnsi" w:hAnsiTheme="minorHAnsi" w:cstheme="minorHAnsi"/>
              </w:rPr>
              <w:tab/>
              <w:t>80% après contrôle à la réception sur Nouméa par le maitre d’œuvre,</w:t>
            </w:r>
          </w:p>
          <w:p w14:paraId="426F9201" w14:textId="77777777" w:rsidR="008D0C28" w:rsidRDefault="008D0C28" w:rsidP="00B2146A">
            <w:pPr>
              <w:rPr>
                <w:rFonts w:asciiTheme="minorHAnsi" w:hAnsiTheme="minorHAnsi" w:cstheme="minorHAnsi"/>
              </w:rPr>
            </w:pPr>
            <w:r w:rsidRPr="0069790C">
              <w:rPr>
                <w:rFonts w:asciiTheme="minorHAnsi" w:hAnsiTheme="minorHAnsi" w:cstheme="minorHAnsi"/>
              </w:rPr>
              <w:t>•</w:t>
            </w:r>
            <w:r w:rsidRPr="0069790C">
              <w:rPr>
                <w:rFonts w:asciiTheme="minorHAnsi" w:hAnsiTheme="minorHAnsi" w:cstheme="minorHAnsi"/>
              </w:rPr>
              <w:tab/>
              <w:t>Le solde lorsque les tubes sont</w:t>
            </w:r>
            <w:r>
              <w:rPr>
                <w:rFonts w:asciiTheme="minorHAnsi" w:hAnsiTheme="minorHAnsi" w:cstheme="minorHAnsi"/>
              </w:rPr>
              <w:t xml:space="preserve"> à pied d’</w:t>
            </w:r>
            <w:proofErr w:type="spellStart"/>
            <w:r>
              <w:rPr>
                <w:rFonts w:asciiTheme="minorHAnsi" w:hAnsiTheme="minorHAnsi" w:cstheme="minorHAnsi"/>
              </w:rPr>
              <w:t>oeuvre</w:t>
            </w:r>
            <w:proofErr w:type="spellEnd"/>
            <w:r w:rsidRPr="0069790C">
              <w:rPr>
                <w:rFonts w:asciiTheme="minorHAnsi" w:hAnsiTheme="minorHAnsi" w:cstheme="minorHAnsi"/>
              </w:rPr>
              <w:t>, convenablement stockés avant utilisation</w:t>
            </w:r>
          </w:p>
          <w:p w14:paraId="4D4119DD" w14:textId="77777777" w:rsidR="008D0C28" w:rsidRDefault="008D0C28" w:rsidP="00B2146A">
            <w:pPr>
              <w:rPr>
                <w:rFonts w:asciiTheme="minorHAnsi" w:hAnsiTheme="minorHAnsi" w:cstheme="minorHAnsi"/>
              </w:rPr>
            </w:pPr>
          </w:p>
          <w:p w14:paraId="558A0388" w14:textId="77777777" w:rsidR="008D0C28" w:rsidRDefault="008D0C28" w:rsidP="00B2146A">
            <w:pPr>
              <w:rPr>
                <w:rFonts w:asciiTheme="minorHAnsi" w:hAnsiTheme="minorHAnsi" w:cstheme="minorHAnsi"/>
              </w:rPr>
            </w:pPr>
            <w:r w:rsidRPr="0069790C">
              <w:rPr>
                <w:rFonts w:asciiTheme="minorHAnsi" w:hAnsiTheme="minorHAnsi" w:cstheme="minorHAnsi"/>
              </w:rPr>
              <w:t>Toutes sujétions.</w:t>
            </w:r>
          </w:p>
          <w:p w14:paraId="1514AEA2" w14:textId="77777777" w:rsidR="008D0C28" w:rsidRDefault="008D0C28" w:rsidP="00B2146A">
            <w:pPr>
              <w:rPr>
                <w:rFonts w:asciiTheme="minorHAnsi" w:hAnsiTheme="minorHAnsi" w:cstheme="minorHAnsi"/>
              </w:rPr>
            </w:pPr>
          </w:p>
          <w:p w14:paraId="486C279B" w14:textId="40484F39" w:rsidR="008D0C28" w:rsidRPr="0053591B" w:rsidRDefault="008D0C28" w:rsidP="00734A46">
            <w:pPr>
              <w:pStyle w:val="Titre3"/>
              <w:numPr>
                <w:ilvl w:val="2"/>
                <w:numId w:val="15"/>
              </w:numPr>
            </w:pPr>
            <w:r>
              <w:t>Forage diam 200</w:t>
            </w:r>
          </w:p>
          <w:p w14:paraId="78383C99" w14:textId="77777777" w:rsidR="008D0C28" w:rsidRDefault="008D0C28" w:rsidP="00B2146A">
            <w:pPr>
              <w:pStyle w:val="Corpsdetexte"/>
            </w:pPr>
            <w:r w:rsidRPr="0053591B">
              <w:t>Ce prix rémunère la réalisation du fonçage</w:t>
            </w:r>
            <w:r>
              <w:t xml:space="preserve"> ou forage</w:t>
            </w:r>
            <w:r w:rsidRPr="0053591B">
              <w:t xml:space="preserve"> quel que soit le type de </w:t>
            </w:r>
            <w:r>
              <w:t>micro</w:t>
            </w:r>
            <w:r w:rsidRPr="0053591B">
              <w:t xml:space="preserve">pieu et s'applique, quelle que soit la puissance requise pour le matériel </w:t>
            </w:r>
            <w:r>
              <w:t>utilisé pour la mise en œuvre</w:t>
            </w:r>
            <w:r w:rsidRPr="0053591B">
              <w:t>.</w:t>
            </w:r>
          </w:p>
          <w:p w14:paraId="6652B4C3" w14:textId="2EDF6E72" w:rsidR="008D0C28" w:rsidRDefault="008D0C28" w:rsidP="00B2146A">
            <w:pPr>
              <w:pStyle w:val="Corpsdetexte"/>
            </w:pPr>
            <w:r>
              <w:t>Il e</w:t>
            </w:r>
            <w:r w:rsidRPr="009E4C4B">
              <w:t xml:space="preserve">st précisé que les frais et coûts de toute nature dus à la rencontre et à l’élimination d’obstacles rencontrés au cours des opérations </w:t>
            </w:r>
            <w:r>
              <w:t>de forage</w:t>
            </w:r>
            <w:r w:rsidRPr="009E4C4B">
              <w:t xml:space="preserve"> ne donneront pas lieu à complément de rémunération, l’Entrepreneur devant organiser son chantier en conséquence et disposer du matériel nécessaire pour le passage ou l’élimination de ces obstacles normalement prévisibles (blocs rocheux ou éléments en béton armé).</w:t>
            </w:r>
          </w:p>
          <w:p w14:paraId="3A41BE37" w14:textId="77777777" w:rsidR="008D0C28" w:rsidRPr="009E4C4B" w:rsidRDefault="008D0C28" w:rsidP="00B2146A">
            <w:pPr>
              <w:pStyle w:val="Corpsdetexte"/>
            </w:pPr>
          </w:p>
          <w:p w14:paraId="2079AAE0" w14:textId="77777777" w:rsidR="008D0C28" w:rsidRPr="0053591B" w:rsidRDefault="008D0C28" w:rsidP="00B2146A">
            <w:pPr>
              <w:pStyle w:val="Corpsdetexte"/>
            </w:pPr>
            <w:r w:rsidRPr="0053591B">
              <w:t>Le niveau de début d</w:t>
            </w:r>
            <w:r>
              <w:t>’enfoncement par fonçage ou forage</w:t>
            </w:r>
            <w:r w:rsidRPr="0053591B">
              <w:t xml:space="preserve">, </w:t>
            </w:r>
            <w:r>
              <w:t xml:space="preserve">… </w:t>
            </w:r>
            <w:r w:rsidRPr="0053591B">
              <w:t xml:space="preserve">est mesuré à partir de la base du </w:t>
            </w:r>
            <w:r>
              <w:t>micro</w:t>
            </w:r>
            <w:r w:rsidRPr="0053591B">
              <w:t xml:space="preserve">pieu lors de sa mise en fiche jusqu’au niveau atteint par la base du </w:t>
            </w:r>
            <w:r>
              <w:t>micro</w:t>
            </w:r>
            <w:r w:rsidRPr="0053591B">
              <w:t>pieu.</w:t>
            </w:r>
          </w:p>
          <w:p w14:paraId="769D1F6D" w14:textId="77777777" w:rsidR="008D0C28" w:rsidRPr="0053591B" w:rsidRDefault="008D0C28" w:rsidP="00B2146A">
            <w:pPr>
              <w:pStyle w:val="Corpsdetexte"/>
            </w:pPr>
          </w:p>
          <w:p w14:paraId="04CB8074" w14:textId="77777777" w:rsidR="008D0C28" w:rsidRPr="0053591B" w:rsidRDefault="008D0C28" w:rsidP="00B2146A">
            <w:pPr>
              <w:pStyle w:val="Corpsdetexte"/>
            </w:pPr>
            <w:r w:rsidRPr="0053591B">
              <w:t>Il comprend :</w:t>
            </w:r>
          </w:p>
          <w:p w14:paraId="0E0B8C54" w14:textId="77777777" w:rsidR="008D0C28" w:rsidRPr="00221425" w:rsidRDefault="008D0C28" w:rsidP="00734A46">
            <w:pPr>
              <w:pStyle w:val="Corpsdetexte"/>
              <w:widowControl/>
              <w:numPr>
                <w:ilvl w:val="0"/>
                <w:numId w:val="4"/>
              </w:numPr>
              <w:tabs>
                <w:tab w:val="clear" w:pos="-720"/>
                <w:tab w:val="clear" w:pos="-260"/>
                <w:tab w:val="clear" w:pos="0"/>
                <w:tab w:val="clear" w:pos="460"/>
              </w:tabs>
              <w:suppressAutoHyphens w:val="0"/>
              <w:snapToGrid w:val="0"/>
            </w:pPr>
            <w:proofErr w:type="gramStart"/>
            <w:r w:rsidRPr="0053591B">
              <w:t>tous</w:t>
            </w:r>
            <w:proofErr w:type="gramEnd"/>
            <w:r w:rsidRPr="0053591B">
              <w:t xml:space="preserve"> moyens et sujétions de </w:t>
            </w:r>
            <w:r>
              <w:t xml:space="preserve">fonçage, forage,… </w:t>
            </w:r>
            <w:r w:rsidRPr="0053591B">
              <w:t>pour atteindre la fiche nécessaire à la reprise des efforts de l’ouvrage</w:t>
            </w:r>
          </w:p>
          <w:p w14:paraId="6C13301B" w14:textId="77777777" w:rsidR="008D0C28" w:rsidRPr="0069790C" w:rsidRDefault="008D0C28" w:rsidP="00734A46">
            <w:pPr>
              <w:pStyle w:val="Corpsdetexte"/>
              <w:widowControl/>
              <w:numPr>
                <w:ilvl w:val="0"/>
                <w:numId w:val="4"/>
              </w:numPr>
              <w:tabs>
                <w:tab w:val="clear" w:pos="-720"/>
                <w:tab w:val="clear" w:pos="-260"/>
                <w:tab w:val="clear" w:pos="0"/>
                <w:tab w:val="clear" w:pos="460"/>
              </w:tabs>
              <w:suppressAutoHyphens w:val="0"/>
              <w:snapToGrid w:val="0"/>
            </w:pPr>
            <w:proofErr w:type="gramStart"/>
            <w:r w:rsidRPr="0069790C">
              <w:t>les</w:t>
            </w:r>
            <w:proofErr w:type="gramEnd"/>
            <w:r w:rsidRPr="0069790C">
              <w:t xml:space="preserve"> soudures pour entures</w:t>
            </w:r>
            <w:r>
              <w:t xml:space="preserve"> ou manchonnage ou autre</w:t>
            </w:r>
            <w:r w:rsidRPr="0069790C">
              <w:t>, en eau si nécessaire, y compris reprise de peinture</w:t>
            </w:r>
          </w:p>
          <w:p w14:paraId="3729617D" w14:textId="77777777" w:rsidR="008D0C28" w:rsidRDefault="008D0C28" w:rsidP="00734A46">
            <w:pPr>
              <w:pStyle w:val="Corpsdetexte"/>
              <w:widowControl/>
              <w:numPr>
                <w:ilvl w:val="0"/>
                <w:numId w:val="4"/>
              </w:numPr>
              <w:tabs>
                <w:tab w:val="clear" w:pos="-720"/>
                <w:tab w:val="clear" w:pos="-260"/>
                <w:tab w:val="clear" w:pos="0"/>
                <w:tab w:val="clear" w:pos="460"/>
              </w:tabs>
              <w:suppressAutoHyphens w:val="0"/>
              <w:snapToGrid w:val="0"/>
            </w:pPr>
            <w:proofErr w:type="gramStart"/>
            <w:r w:rsidRPr="0069790C">
              <w:t>l’enlèvement</w:t>
            </w:r>
            <w:proofErr w:type="gramEnd"/>
            <w:r w:rsidRPr="0069790C">
              <w:t xml:space="preserve"> du </w:t>
            </w:r>
            <w:r>
              <w:t>micro</w:t>
            </w:r>
            <w:r w:rsidRPr="0069790C">
              <w:t xml:space="preserve">pieu et sa remise en place si un obstacle ne permettait pas l’enfoncement du </w:t>
            </w:r>
            <w:r>
              <w:t>micro</w:t>
            </w:r>
            <w:r w:rsidRPr="0069790C">
              <w:t>pieu ou si celui-ci n’avait pas été réalisé dans les tolérances exigées d’implantation et/ou de verticalité.</w:t>
            </w:r>
          </w:p>
          <w:p w14:paraId="498DBE9E" w14:textId="77777777" w:rsidR="008D0C28" w:rsidRPr="0069790C" w:rsidRDefault="008D0C28" w:rsidP="00734A46">
            <w:pPr>
              <w:pStyle w:val="Corpsdetexte"/>
              <w:widowControl/>
              <w:numPr>
                <w:ilvl w:val="0"/>
                <w:numId w:val="4"/>
              </w:numPr>
              <w:tabs>
                <w:tab w:val="clear" w:pos="-720"/>
                <w:tab w:val="clear" w:pos="-260"/>
                <w:tab w:val="clear" w:pos="0"/>
                <w:tab w:val="clear" w:pos="460"/>
              </w:tabs>
              <w:suppressAutoHyphens w:val="0"/>
              <w:snapToGrid w:val="0"/>
            </w:pPr>
            <w:r>
              <w:t xml:space="preserve">Le coulis de scellement : </w:t>
            </w:r>
            <w:r w:rsidRPr="009748F3">
              <w:t xml:space="preserve">Le coulis de scellement est composé uniquement de ciment et d'eau (éventuellement avec adjuvants). Le </w:t>
            </w:r>
            <w:r w:rsidRPr="009748F3">
              <w:lastRenderedPageBreak/>
              <w:t>rapport E/C (eau/ciment) est égal à 0,50, ce qui correspond à 1 200 kg/m3.</w:t>
            </w:r>
          </w:p>
          <w:p w14:paraId="5DD694CE" w14:textId="77777777" w:rsidR="008D0C28" w:rsidRPr="0069790C" w:rsidRDefault="008D0C28" w:rsidP="00B2146A">
            <w:pPr>
              <w:pStyle w:val="Corpsdetexte"/>
              <w:widowControl/>
              <w:tabs>
                <w:tab w:val="clear" w:pos="-720"/>
                <w:tab w:val="clear" w:pos="-260"/>
                <w:tab w:val="clear" w:pos="0"/>
                <w:tab w:val="clear" w:pos="460"/>
                <w:tab w:val="clear" w:pos="720"/>
              </w:tabs>
              <w:suppressAutoHyphens w:val="0"/>
              <w:snapToGrid w:val="0"/>
            </w:pPr>
          </w:p>
          <w:p w14:paraId="0C1781C6" w14:textId="77777777" w:rsidR="008D0C28" w:rsidRDefault="008D0C28" w:rsidP="00B2146A">
            <w:r w:rsidRPr="0069790C">
              <w:t xml:space="preserve">L’arrêt </w:t>
            </w:r>
            <w:r>
              <w:t xml:space="preserve">définitif </w:t>
            </w:r>
            <w:r w:rsidRPr="0069790C">
              <w:t xml:space="preserve">de </w:t>
            </w:r>
            <w:r>
              <w:t>forage</w:t>
            </w:r>
            <w:r w:rsidRPr="0069790C">
              <w:t xml:space="preserve"> </w:t>
            </w:r>
            <w:r>
              <w:t>est un point d’arrêt</w:t>
            </w:r>
            <w:r w:rsidRPr="0069790C">
              <w:t>.</w:t>
            </w:r>
          </w:p>
          <w:p w14:paraId="7B60A2B2" w14:textId="77777777" w:rsidR="008D0C28" w:rsidRDefault="008D0C28" w:rsidP="00B2146A"/>
          <w:p w14:paraId="2B8AF779" w14:textId="77777777" w:rsidR="008D0C28" w:rsidRDefault="008D0C28" w:rsidP="00F630E1">
            <w:pPr>
              <w:rPr>
                <w:rFonts w:asciiTheme="minorHAnsi" w:hAnsiTheme="minorHAnsi" w:cstheme="minorHAnsi"/>
              </w:rPr>
            </w:pPr>
            <w:r>
              <w:rPr>
                <w:rFonts w:asciiTheme="minorHAnsi" w:hAnsiTheme="minorHAnsi" w:cstheme="minorHAnsi"/>
              </w:rPr>
              <w:t>L</w:t>
            </w:r>
            <w:r w:rsidRPr="0069790C">
              <w:rPr>
                <w:rFonts w:asciiTheme="minorHAnsi" w:hAnsiTheme="minorHAnsi" w:cstheme="minorHAnsi"/>
              </w:rPr>
              <w:t>a côte de référence prise en compte comme origine d</w:t>
            </w:r>
            <w:r>
              <w:rPr>
                <w:rFonts w:asciiTheme="minorHAnsi" w:hAnsiTheme="minorHAnsi" w:cstheme="minorHAnsi"/>
              </w:rPr>
              <w:t>e fiche d’un micropieu</w:t>
            </w:r>
            <w:r w:rsidRPr="0069790C">
              <w:rPr>
                <w:rFonts w:asciiTheme="minorHAnsi" w:hAnsiTheme="minorHAnsi" w:cstheme="minorHAnsi"/>
              </w:rPr>
              <w:t xml:space="preserve"> sera</w:t>
            </w:r>
            <w:r>
              <w:rPr>
                <w:rFonts w:asciiTheme="minorHAnsi" w:hAnsiTheme="minorHAnsi" w:cstheme="minorHAnsi"/>
              </w:rPr>
              <w:t xml:space="preserve"> : </w:t>
            </w:r>
          </w:p>
          <w:p w14:paraId="0D44AAD0" w14:textId="77777777" w:rsidR="008D0C28" w:rsidRDefault="008D0C28" w:rsidP="00734A46">
            <w:pPr>
              <w:pStyle w:val="Paragraphedeliste"/>
              <w:numPr>
                <w:ilvl w:val="0"/>
                <w:numId w:val="2"/>
              </w:numPr>
              <w:rPr>
                <w:rFonts w:asciiTheme="minorHAnsi" w:hAnsiTheme="minorHAnsi" w:cstheme="minorHAnsi"/>
              </w:rPr>
            </w:pPr>
            <w:r>
              <w:rPr>
                <w:rFonts w:asciiTheme="minorHAnsi" w:hAnsiTheme="minorHAnsi" w:cstheme="minorHAnsi"/>
              </w:rPr>
              <w:t>Si le TN se situe sous la côte de recépage des micropieux : le niveau TN</w:t>
            </w:r>
          </w:p>
          <w:p w14:paraId="1E59967A" w14:textId="77777777" w:rsidR="008D0C28" w:rsidRPr="0069790C" w:rsidRDefault="008D0C28" w:rsidP="00734A46">
            <w:pPr>
              <w:pStyle w:val="Paragraphedeliste"/>
              <w:numPr>
                <w:ilvl w:val="0"/>
                <w:numId w:val="2"/>
              </w:numPr>
              <w:rPr>
                <w:rFonts w:asciiTheme="minorHAnsi" w:hAnsiTheme="minorHAnsi" w:cstheme="minorHAnsi"/>
              </w:rPr>
            </w:pPr>
            <w:r>
              <w:rPr>
                <w:rFonts w:asciiTheme="minorHAnsi" w:hAnsiTheme="minorHAnsi" w:cstheme="minorHAnsi"/>
              </w:rPr>
              <w:t xml:space="preserve">Si le TN ou la plateforme de réalisation des fondations se situait au-dessus de la côte de recépage du pieu : </w:t>
            </w:r>
            <w:r w:rsidRPr="0069790C">
              <w:rPr>
                <w:rFonts w:asciiTheme="minorHAnsi" w:hAnsiTheme="minorHAnsi" w:cstheme="minorHAnsi"/>
              </w:rPr>
              <w:t>la côte de recépage définitive</w:t>
            </w:r>
            <w:r>
              <w:rPr>
                <w:rFonts w:asciiTheme="minorHAnsi" w:hAnsiTheme="minorHAnsi" w:cstheme="minorHAnsi"/>
              </w:rPr>
              <w:t>/</w:t>
            </w:r>
          </w:p>
          <w:p w14:paraId="6DEE808A" w14:textId="77777777" w:rsidR="008D0C28" w:rsidRPr="0069790C" w:rsidRDefault="008D0C28" w:rsidP="00F630E1">
            <w:pPr>
              <w:rPr>
                <w:rFonts w:asciiTheme="minorHAnsi" w:hAnsiTheme="minorHAnsi" w:cstheme="minorHAnsi"/>
              </w:rPr>
            </w:pPr>
            <w:r w:rsidRPr="0069790C">
              <w:rPr>
                <w:rFonts w:asciiTheme="minorHAnsi" w:hAnsiTheme="minorHAnsi" w:cstheme="minorHAnsi"/>
              </w:rPr>
              <w:t xml:space="preserve">L’entreprise à la charge de la mise en place et la conservation d’un repère de nivellement permettant de déterminer à tout moment la côte de forage atteinte sur chacun des </w:t>
            </w:r>
            <w:r>
              <w:rPr>
                <w:rFonts w:asciiTheme="minorHAnsi" w:hAnsiTheme="minorHAnsi" w:cstheme="minorHAnsi"/>
              </w:rPr>
              <w:t>micro</w:t>
            </w:r>
            <w:r w:rsidRPr="0069790C">
              <w:rPr>
                <w:rFonts w:asciiTheme="minorHAnsi" w:hAnsiTheme="minorHAnsi" w:cstheme="minorHAnsi"/>
              </w:rPr>
              <w:t>pieux.</w:t>
            </w:r>
          </w:p>
          <w:p w14:paraId="71C60D24" w14:textId="77777777" w:rsidR="008D0C28" w:rsidRPr="0069790C" w:rsidRDefault="008D0C28" w:rsidP="00F630E1">
            <w:pPr>
              <w:rPr>
                <w:rFonts w:asciiTheme="minorHAnsi" w:hAnsiTheme="minorHAnsi" w:cstheme="minorHAnsi"/>
              </w:rPr>
            </w:pPr>
            <w:r w:rsidRPr="0069790C">
              <w:rPr>
                <w:rFonts w:asciiTheme="minorHAnsi" w:hAnsiTheme="minorHAnsi" w:cstheme="minorHAnsi"/>
              </w:rPr>
              <w:t>Par ailleurs les plateformes de forage devront être repérées en altimétries par géomètre, cette information étant à transmettre au maître d’œuvre.</w:t>
            </w:r>
          </w:p>
          <w:p w14:paraId="7CDA41B9" w14:textId="77777777" w:rsidR="008D0C28" w:rsidRDefault="008D0C28" w:rsidP="00B2146A">
            <w:pPr>
              <w:rPr>
                <w:rFonts w:asciiTheme="minorHAnsi" w:hAnsiTheme="minorHAnsi" w:cstheme="minorHAnsi"/>
              </w:rPr>
            </w:pPr>
          </w:p>
          <w:p w14:paraId="0CB21167" w14:textId="77777777" w:rsidR="008D0C28" w:rsidRDefault="008D0C28" w:rsidP="008D0C28">
            <w:pPr>
              <w:rPr>
                <w:rFonts w:asciiTheme="minorHAnsi" w:hAnsiTheme="minorHAnsi" w:cstheme="minorHAnsi"/>
              </w:rPr>
            </w:pPr>
            <w:r w:rsidRPr="0053591B">
              <w:rPr>
                <w:rFonts w:asciiTheme="minorHAnsi" w:hAnsiTheme="minorHAnsi" w:cstheme="minorHAnsi"/>
              </w:rPr>
              <w:t>Toutes sujétions.</w:t>
            </w:r>
          </w:p>
          <w:p w14:paraId="22AF9CB2" w14:textId="298811DD" w:rsidR="008D0C28" w:rsidRPr="0069790C" w:rsidRDefault="008D0C28" w:rsidP="008D0C28">
            <w:pPr>
              <w:rPr>
                <w:rFonts w:asciiTheme="minorHAnsi" w:hAnsiTheme="minorHAnsi" w:cstheme="minorHAnsi"/>
              </w:rPr>
            </w:pPr>
          </w:p>
        </w:tc>
      </w:tr>
      <w:tr w:rsidR="008D0C28" w:rsidRPr="0053591B" w14:paraId="733F18DC" w14:textId="77777777" w:rsidTr="008D0C28">
        <w:trPr>
          <w:trHeight w:val="847"/>
          <w:jc w:val="center"/>
        </w:trPr>
        <w:tc>
          <w:tcPr>
            <w:tcW w:w="1134" w:type="dxa"/>
            <w:tcBorders>
              <w:top w:val="single" w:sz="4" w:space="0" w:color="auto"/>
              <w:left w:val="single" w:sz="4" w:space="0" w:color="auto"/>
              <w:bottom w:val="single" w:sz="4" w:space="0" w:color="auto"/>
              <w:right w:val="single" w:sz="4" w:space="0" w:color="auto"/>
            </w:tcBorders>
          </w:tcPr>
          <w:p w14:paraId="02ED290E" w14:textId="77777777" w:rsidR="008D0C28" w:rsidRPr="0069790C" w:rsidRDefault="008D0C28" w:rsidP="00916D92">
            <w:pPr>
              <w:rPr>
                <w:rFonts w:asciiTheme="minorHAnsi" w:hAnsiTheme="minorHAnsi" w:cstheme="minorHAnsi"/>
              </w:rPr>
            </w:pPr>
          </w:p>
          <w:p w14:paraId="5F4CAAD1" w14:textId="30387A2A" w:rsidR="008D0C28" w:rsidRPr="00911BAA" w:rsidRDefault="008D0C28" w:rsidP="009E4C4B">
            <w:pPr>
              <w:pStyle w:val="Titre2"/>
            </w:pPr>
            <w:r w:rsidRPr="00911BAA">
              <w:t>2.3</w:t>
            </w:r>
          </w:p>
        </w:tc>
        <w:tc>
          <w:tcPr>
            <w:tcW w:w="1247" w:type="dxa"/>
            <w:tcBorders>
              <w:top w:val="single" w:sz="4" w:space="0" w:color="auto"/>
              <w:left w:val="single" w:sz="4" w:space="0" w:color="auto"/>
              <w:bottom w:val="single" w:sz="4" w:space="0" w:color="auto"/>
              <w:right w:val="single" w:sz="4" w:space="0" w:color="auto"/>
            </w:tcBorders>
          </w:tcPr>
          <w:p w14:paraId="4211705C" w14:textId="77777777" w:rsidR="008D0C28" w:rsidRDefault="008D0C28" w:rsidP="008D0C28">
            <w:pPr>
              <w:jc w:val="center"/>
              <w:rPr>
                <w:rFonts w:asciiTheme="minorHAnsi" w:hAnsiTheme="minorHAnsi" w:cstheme="minorHAnsi"/>
                <w:b/>
              </w:rPr>
            </w:pPr>
          </w:p>
          <w:p w14:paraId="1D773F1A" w14:textId="77777777" w:rsidR="008D0C28" w:rsidRDefault="008D0C28" w:rsidP="008D0C28">
            <w:pPr>
              <w:jc w:val="center"/>
              <w:rPr>
                <w:rFonts w:asciiTheme="minorHAnsi" w:hAnsiTheme="minorHAnsi" w:cstheme="minorHAnsi"/>
                <w:b/>
              </w:rPr>
            </w:pPr>
            <w:r>
              <w:rPr>
                <w:rFonts w:asciiTheme="minorHAnsi" w:hAnsiTheme="minorHAnsi" w:cstheme="minorHAnsi"/>
                <w:b/>
              </w:rPr>
              <w:t>5.4</w:t>
            </w:r>
          </w:p>
          <w:p w14:paraId="155ACDDB" w14:textId="77777777" w:rsidR="008D0C28" w:rsidRDefault="008D0C28" w:rsidP="008D0C28">
            <w:pPr>
              <w:jc w:val="center"/>
              <w:rPr>
                <w:rFonts w:asciiTheme="minorHAnsi" w:hAnsiTheme="minorHAnsi" w:cstheme="minorHAnsi"/>
                <w:b/>
              </w:rPr>
            </w:pPr>
          </w:p>
          <w:p w14:paraId="7E58382A" w14:textId="77777777" w:rsidR="008D0C28" w:rsidRDefault="008D0C28" w:rsidP="008D0C28">
            <w:pPr>
              <w:jc w:val="center"/>
              <w:rPr>
                <w:rFonts w:asciiTheme="minorHAnsi" w:hAnsiTheme="minorHAnsi" w:cstheme="minorHAnsi"/>
                <w:b/>
              </w:rPr>
            </w:pPr>
          </w:p>
          <w:p w14:paraId="68D66F18" w14:textId="77777777" w:rsidR="008D0C28" w:rsidRDefault="008D0C28" w:rsidP="008D0C28">
            <w:pPr>
              <w:jc w:val="center"/>
              <w:rPr>
                <w:rFonts w:asciiTheme="minorHAnsi" w:hAnsiTheme="minorHAnsi" w:cstheme="minorHAnsi"/>
                <w:b/>
              </w:rPr>
            </w:pPr>
          </w:p>
          <w:p w14:paraId="56E9BBFC" w14:textId="77777777" w:rsidR="008D0C28" w:rsidRDefault="008D0C28" w:rsidP="008D0C28">
            <w:pPr>
              <w:jc w:val="center"/>
              <w:rPr>
                <w:rFonts w:asciiTheme="minorHAnsi" w:hAnsiTheme="minorHAnsi" w:cstheme="minorHAnsi"/>
                <w:b/>
              </w:rPr>
            </w:pPr>
          </w:p>
          <w:p w14:paraId="52E951EB" w14:textId="77777777" w:rsidR="008D0C28" w:rsidRDefault="008D0C28" w:rsidP="008D0C28">
            <w:pPr>
              <w:jc w:val="center"/>
              <w:rPr>
                <w:rFonts w:asciiTheme="minorHAnsi" w:hAnsiTheme="minorHAnsi" w:cstheme="minorHAnsi"/>
                <w:b/>
              </w:rPr>
            </w:pPr>
          </w:p>
          <w:p w14:paraId="689E3D50" w14:textId="77777777" w:rsidR="008D0C28" w:rsidRDefault="008D0C28" w:rsidP="008D0C28">
            <w:pPr>
              <w:jc w:val="center"/>
              <w:rPr>
                <w:rFonts w:asciiTheme="minorHAnsi" w:hAnsiTheme="minorHAnsi" w:cstheme="minorHAnsi"/>
                <w:b/>
              </w:rPr>
            </w:pPr>
          </w:p>
          <w:p w14:paraId="1D936ED7" w14:textId="77777777" w:rsidR="008D0C28" w:rsidRDefault="008D0C28" w:rsidP="008D0C28">
            <w:pPr>
              <w:jc w:val="center"/>
              <w:rPr>
                <w:rFonts w:asciiTheme="minorHAnsi" w:hAnsiTheme="minorHAnsi" w:cstheme="minorHAnsi"/>
                <w:b/>
              </w:rPr>
            </w:pPr>
          </w:p>
          <w:p w14:paraId="4D52C8FE" w14:textId="77777777" w:rsidR="008D0C28" w:rsidRDefault="008D0C28" w:rsidP="008D0C28">
            <w:pPr>
              <w:jc w:val="center"/>
              <w:rPr>
                <w:rFonts w:asciiTheme="minorHAnsi" w:hAnsiTheme="minorHAnsi" w:cstheme="minorHAnsi"/>
                <w:b/>
              </w:rPr>
            </w:pPr>
          </w:p>
          <w:p w14:paraId="16C81626" w14:textId="77777777" w:rsidR="008D0C28" w:rsidRDefault="008D0C28" w:rsidP="008D0C28">
            <w:pPr>
              <w:jc w:val="center"/>
              <w:rPr>
                <w:rFonts w:asciiTheme="minorHAnsi" w:hAnsiTheme="minorHAnsi" w:cstheme="minorHAnsi"/>
                <w:b/>
              </w:rPr>
            </w:pPr>
          </w:p>
          <w:p w14:paraId="3490EAFF" w14:textId="77777777" w:rsidR="008D0C28" w:rsidRDefault="008D0C28" w:rsidP="008D0C28">
            <w:pPr>
              <w:jc w:val="center"/>
              <w:rPr>
                <w:rFonts w:asciiTheme="minorHAnsi" w:hAnsiTheme="minorHAnsi" w:cstheme="minorHAnsi"/>
                <w:b/>
              </w:rPr>
            </w:pPr>
          </w:p>
          <w:p w14:paraId="6905EA75" w14:textId="77777777" w:rsidR="008D0C28" w:rsidRDefault="008D0C28" w:rsidP="008D0C28">
            <w:pPr>
              <w:jc w:val="center"/>
              <w:rPr>
                <w:rFonts w:asciiTheme="minorHAnsi" w:hAnsiTheme="minorHAnsi" w:cstheme="minorHAnsi"/>
                <w:b/>
              </w:rPr>
            </w:pPr>
          </w:p>
          <w:p w14:paraId="63273DD8" w14:textId="77777777" w:rsidR="008D0C28" w:rsidRDefault="008D0C28" w:rsidP="008D0C28">
            <w:pPr>
              <w:jc w:val="center"/>
              <w:rPr>
                <w:rFonts w:asciiTheme="minorHAnsi" w:hAnsiTheme="minorHAnsi" w:cstheme="minorHAnsi"/>
                <w:b/>
              </w:rPr>
            </w:pPr>
          </w:p>
          <w:p w14:paraId="06F596A2" w14:textId="77777777" w:rsidR="008D0C28" w:rsidRDefault="008D0C28" w:rsidP="008D0C28">
            <w:pPr>
              <w:jc w:val="center"/>
              <w:rPr>
                <w:rFonts w:asciiTheme="minorHAnsi" w:hAnsiTheme="minorHAnsi" w:cstheme="minorHAnsi"/>
                <w:b/>
              </w:rPr>
            </w:pPr>
          </w:p>
          <w:p w14:paraId="23B99143" w14:textId="77777777" w:rsidR="008D0C28" w:rsidRDefault="008D0C28" w:rsidP="008D0C28">
            <w:pPr>
              <w:jc w:val="center"/>
              <w:rPr>
                <w:rFonts w:asciiTheme="minorHAnsi" w:hAnsiTheme="minorHAnsi" w:cstheme="minorHAnsi"/>
                <w:b/>
              </w:rPr>
            </w:pPr>
          </w:p>
          <w:p w14:paraId="0F33DA7B" w14:textId="77777777" w:rsidR="008D0C28" w:rsidRDefault="008D0C28" w:rsidP="008D0C28">
            <w:pPr>
              <w:jc w:val="center"/>
              <w:rPr>
                <w:rFonts w:asciiTheme="minorHAnsi" w:hAnsiTheme="minorHAnsi" w:cstheme="minorHAnsi"/>
                <w:b/>
              </w:rPr>
            </w:pPr>
          </w:p>
          <w:p w14:paraId="70A68B1E" w14:textId="77777777" w:rsidR="008D0C28" w:rsidRDefault="008D0C28" w:rsidP="008D0C28">
            <w:pPr>
              <w:jc w:val="center"/>
              <w:rPr>
                <w:rFonts w:asciiTheme="minorHAnsi" w:hAnsiTheme="minorHAnsi" w:cstheme="minorHAnsi"/>
                <w:b/>
              </w:rPr>
            </w:pPr>
          </w:p>
          <w:p w14:paraId="2426CE86" w14:textId="77777777" w:rsidR="008D0C28" w:rsidRDefault="008D0C28" w:rsidP="008D0C28">
            <w:pPr>
              <w:jc w:val="center"/>
              <w:rPr>
                <w:rFonts w:asciiTheme="minorHAnsi" w:hAnsiTheme="minorHAnsi" w:cstheme="minorHAnsi"/>
                <w:b/>
              </w:rPr>
            </w:pPr>
          </w:p>
          <w:p w14:paraId="1177F0D5" w14:textId="77777777" w:rsidR="008D0C28" w:rsidRDefault="008D0C28" w:rsidP="008D0C28">
            <w:pPr>
              <w:jc w:val="center"/>
              <w:rPr>
                <w:rFonts w:asciiTheme="minorHAnsi" w:hAnsiTheme="minorHAnsi" w:cstheme="minorHAnsi"/>
                <w:b/>
              </w:rPr>
            </w:pPr>
          </w:p>
          <w:p w14:paraId="6CE1FCD9" w14:textId="77777777" w:rsidR="008D0C28" w:rsidRDefault="008D0C28" w:rsidP="008D0C28">
            <w:pPr>
              <w:jc w:val="center"/>
              <w:rPr>
                <w:rFonts w:asciiTheme="minorHAnsi" w:hAnsiTheme="minorHAnsi" w:cstheme="minorHAnsi"/>
                <w:b/>
              </w:rPr>
            </w:pPr>
          </w:p>
          <w:p w14:paraId="14CA9847" w14:textId="77777777" w:rsidR="008D0C28" w:rsidRDefault="008D0C28" w:rsidP="008D0C28">
            <w:pPr>
              <w:jc w:val="center"/>
              <w:rPr>
                <w:rFonts w:asciiTheme="minorHAnsi" w:hAnsiTheme="minorHAnsi" w:cstheme="minorHAnsi"/>
                <w:b/>
              </w:rPr>
            </w:pPr>
          </w:p>
          <w:p w14:paraId="38FB6243" w14:textId="77777777" w:rsidR="008D0C28" w:rsidRDefault="008D0C28" w:rsidP="008D0C28">
            <w:pPr>
              <w:jc w:val="center"/>
              <w:rPr>
                <w:rFonts w:asciiTheme="minorHAnsi" w:hAnsiTheme="minorHAnsi" w:cstheme="minorHAnsi"/>
                <w:b/>
              </w:rPr>
            </w:pPr>
          </w:p>
          <w:p w14:paraId="49F6A7E4" w14:textId="77777777" w:rsidR="008D0C28" w:rsidRDefault="008D0C28" w:rsidP="008D0C28">
            <w:pPr>
              <w:jc w:val="center"/>
              <w:rPr>
                <w:rFonts w:asciiTheme="minorHAnsi" w:hAnsiTheme="minorHAnsi" w:cstheme="minorHAnsi"/>
                <w:b/>
              </w:rPr>
            </w:pPr>
          </w:p>
          <w:p w14:paraId="3DEEC074" w14:textId="77777777" w:rsidR="008D0C28" w:rsidRDefault="008D0C28" w:rsidP="008D0C28">
            <w:pPr>
              <w:jc w:val="center"/>
              <w:rPr>
                <w:rFonts w:asciiTheme="minorHAnsi" w:hAnsiTheme="minorHAnsi" w:cstheme="minorHAnsi"/>
                <w:b/>
              </w:rPr>
            </w:pPr>
          </w:p>
          <w:p w14:paraId="15024AEC" w14:textId="77777777" w:rsidR="008D0C28" w:rsidRDefault="008D0C28" w:rsidP="008D0C28">
            <w:pPr>
              <w:jc w:val="center"/>
              <w:rPr>
                <w:rFonts w:asciiTheme="minorHAnsi" w:hAnsiTheme="minorHAnsi" w:cstheme="minorHAnsi"/>
                <w:b/>
              </w:rPr>
            </w:pPr>
          </w:p>
          <w:p w14:paraId="02909B07" w14:textId="77777777" w:rsidR="008D0C28" w:rsidRDefault="008D0C28" w:rsidP="008D0C28">
            <w:pPr>
              <w:jc w:val="center"/>
              <w:rPr>
                <w:rFonts w:asciiTheme="minorHAnsi" w:hAnsiTheme="minorHAnsi" w:cstheme="minorHAnsi"/>
                <w:b/>
              </w:rPr>
            </w:pPr>
          </w:p>
          <w:p w14:paraId="1C0E9623" w14:textId="428FDB28" w:rsidR="008D0C28" w:rsidRPr="008D0C28" w:rsidRDefault="008D0C28" w:rsidP="008D0C28">
            <w:pPr>
              <w:jc w:val="center"/>
              <w:rPr>
                <w:rFonts w:asciiTheme="minorHAnsi" w:hAnsiTheme="minorHAnsi" w:cstheme="minorHAnsi"/>
                <w:b/>
              </w:rPr>
            </w:pPr>
            <w:r>
              <w:rPr>
                <w:rFonts w:asciiTheme="minorHAnsi" w:hAnsiTheme="minorHAnsi" w:cstheme="minorHAnsi"/>
                <w:b/>
              </w:rPr>
              <w:t>5.4</w:t>
            </w:r>
          </w:p>
        </w:tc>
        <w:tc>
          <w:tcPr>
            <w:tcW w:w="6236" w:type="dxa"/>
            <w:tcBorders>
              <w:top w:val="single" w:sz="4" w:space="0" w:color="auto"/>
              <w:left w:val="single" w:sz="4" w:space="0" w:color="auto"/>
              <w:bottom w:val="single" w:sz="4" w:space="0" w:color="auto"/>
              <w:right w:val="single" w:sz="4" w:space="0" w:color="auto"/>
            </w:tcBorders>
          </w:tcPr>
          <w:p w14:paraId="1B41FEA1" w14:textId="4224E268" w:rsidR="008D0C28" w:rsidRPr="0069790C" w:rsidRDefault="008D0C28" w:rsidP="00916D92">
            <w:pPr>
              <w:rPr>
                <w:rFonts w:asciiTheme="minorHAnsi" w:hAnsiTheme="minorHAnsi" w:cstheme="minorHAnsi"/>
              </w:rPr>
            </w:pPr>
          </w:p>
          <w:p w14:paraId="4DD223C7" w14:textId="77777777" w:rsidR="008D0C28" w:rsidRPr="0069790C" w:rsidRDefault="008D0C28" w:rsidP="009E4C4B">
            <w:pPr>
              <w:pStyle w:val="Titre2"/>
            </w:pPr>
            <w:r>
              <w:t>Barres HA32 ancrées</w:t>
            </w:r>
          </w:p>
          <w:p w14:paraId="11B37977" w14:textId="77777777" w:rsidR="008D0C28" w:rsidRPr="0069790C" w:rsidRDefault="008D0C28" w:rsidP="00916D92">
            <w:pPr>
              <w:rPr>
                <w:rFonts w:asciiTheme="minorHAnsi" w:hAnsiTheme="minorHAnsi" w:cstheme="minorHAnsi"/>
              </w:rPr>
            </w:pPr>
          </w:p>
          <w:p w14:paraId="2D477A7C" w14:textId="5FAC5726" w:rsidR="008D0C28" w:rsidRPr="0053591B" w:rsidRDefault="008D0C28" w:rsidP="00D0139D">
            <w:pPr>
              <w:pStyle w:val="Titre3"/>
              <w:numPr>
                <w:ilvl w:val="2"/>
                <w:numId w:val="27"/>
              </w:numPr>
              <w:rPr>
                <w:rFonts w:asciiTheme="minorHAnsi" w:hAnsiTheme="minorHAnsi" w:cstheme="minorHAnsi"/>
              </w:rPr>
            </w:pPr>
            <w:r>
              <w:rPr>
                <w:rFonts w:asciiTheme="minorHAnsi" w:hAnsiTheme="minorHAnsi" w:cstheme="minorHAnsi"/>
              </w:rPr>
              <w:t>Fourniture barres HA32 (</w:t>
            </w:r>
            <w:proofErr w:type="spellStart"/>
            <w:r>
              <w:rPr>
                <w:rFonts w:asciiTheme="minorHAnsi" w:hAnsiTheme="minorHAnsi" w:cstheme="minorHAnsi"/>
              </w:rPr>
              <w:t>yc</w:t>
            </w:r>
            <w:proofErr w:type="spellEnd"/>
            <w:r>
              <w:rPr>
                <w:rFonts w:asciiTheme="minorHAnsi" w:hAnsiTheme="minorHAnsi" w:cstheme="minorHAnsi"/>
              </w:rPr>
              <w:t xml:space="preserve"> platine en tête)</w:t>
            </w:r>
          </w:p>
          <w:p w14:paraId="2A32BFFD" w14:textId="77777777" w:rsidR="008D0C28" w:rsidRPr="0053591B" w:rsidRDefault="008D0C28" w:rsidP="00916D92">
            <w:pPr>
              <w:rPr>
                <w:rFonts w:ascii="Arial" w:hAnsi="Arial"/>
                <w:snapToGrid/>
              </w:rPr>
            </w:pPr>
            <w:r w:rsidRPr="0053591B">
              <w:t xml:space="preserve">Ce prix sera appliqué sur la longueur utile </w:t>
            </w:r>
            <w:r>
              <w:t>de barre HA32 ancrée</w:t>
            </w:r>
            <w:r w:rsidRPr="0053591B">
              <w:t xml:space="preserve"> réellement mis en œuvre, après recepage. La masse totale </w:t>
            </w:r>
            <w:r>
              <w:t>est</w:t>
            </w:r>
            <w:r w:rsidRPr="0053591B">
              <w:t xml:space="preserve"> calculée sur la base des poids unitaires nominaux des </w:t>
            </w:r>
            <w:r>
              <w:t>barres</w:t>
            </w:r>
            <w:r w:rsidRPr="0053591B">
              <w:t xml:space="preserve"> fourni</w:t>
            </w:r>
            <w:r>
              <w:t>e</w:t>
            </w:r>
            <w:r w:rsidRPr="0053591B">
              <w:t>s.</w:t>
            </w:r>
          </w:p>
          <w:p w14:paraId="77FC17AF" w14:textId="77777777" w:rsidR="008D0C28" w:rsidRPr="0069790C" w:rsidRDefault="008D0C28" w:rsidP="00916D92">
            <w:pPr>
              <w:rPr>
                <w:rFonts w:asciiTheme="minorHAnsi" w:hAnsiTheme="minorHAnsi" w:cstheme="minorHAnsi"/>
              </w:rPr>
            </w:pPr>
          </w:p>
          <w:p w14:paraId="1D259F6B" w14:textId="77777777" w:rsidR="008D0C28" w:rsidRPr="0069790C" w:rsidRDefault="008D0C28" w:rsidP="00916D92">
            <w:pPr>
              <w:rPr>
                <w:rFonts w:asciiTheme="minorHAnsi" w:hAnsiTheme="minorHAnsi" w:cstheme="minorHAnsi"/>
              </w:rPr>
            </w:pPr>
            <w:r w:rsidRPr="0069790C">
              <w:rPr>
                <w:rFonts w:asciiTheme="minorHAnsi" w:hAnsiTheme="minorHAnsi" w:cstheme="minorHAnsi"/>
              </w:rPr>
              <w:t>Si l’entrepreneur décidait d’utiliser des diamètres supérieurs</w:t>
            </w:r>
            <w:r>
              <w:rPr>
                <w:rFonts w:asciiTheme="minorHAnsi" w:hAnsiTheme="minorHAnsi" w:cstheme="minorHAnsi"/>
              </w:rPr>
              <w:t>, ou des profilés de plus forte section,</w:t>
            </w:r>
            <w:r w:rsidRPr="0069790C">
              <w:rPr>
                <w:rFonts w:asciiTheme="minorHAnsi" w:hAnsiTheme="minorHAnsi" w:cstheme="minorHAnsi"/>
              </w:rPr>
              <w:t xml:space="preserve"> pour des questions de commodités</w:t>
            </w:r>
            <w:r>
              <w:rPr>
                <w:rFonts w:asciiTheme="minorHAnsi" w:hAnsiTheme="minorHAnsi" w:cstheme="minorHAnsi"/>
              </w:rPr>
              <w:t xml:space="preserve"> ou de disponibilité</w:t>
            </w:r>
            <w:r w:rsidRPr="0069790C">
              <w:rPr>
                <w:rFonts w:asciiTheme="minorHAnsi" w:hAnsiTheme="minorHAnsi" w:cstheme="minorHAnsi"/>
              </w:rPr>
              <w:t xml:space="preserve">, alors que l’augmentation de diamètre ne soit pas justifiée par ses études, il assume à ses frais les suppléments de quantités mis en œuvre. </w:t>
            </w:r>
          </w:p>
          <w:p w14:paraId="476195AD" w14:textId="77777777" w:rsidR="008D0C28" w:rsidRPr="0069790C" w:rsidRDefault="008D0C28" w:rsidP="00916D92">
            <w:pPr>
              <w:rPr>
                <w:rFonts w:asciiTheme="minorHAnsi" w:hAnsiTheme="minorHAnsi" w:cstheme="minorHAnsi"/>
              </w:rPr>
            </w:pPr>
          </w:p>
          <w:p w14:paraId="05B7E478" w14:textId="77777777" w:rsidR="008D0C28" w:rsidRPr="0069790C" w:rsidRDefault="008D0C28" w:rsidP="00916D92">
            <w:pPr>
              <w:rPr>
                <w:rFonts w:asciiTheme="minorHAnsi" w:hAnsiTheme="minorHAnsi" w:cstheme="minorHAnsi"/>
              </w:rPr>
            </w:pPr>
            <w:r w:rsidRPr="0069790C">
              <w:rPr>
                <w:rFonts w:asciiTheme="minorHAnsi" w:hAnsiTheme="minorHAnsi" w:cstheme="minorHAnsi"/>
              </w:rPr>
              <w:t>Il comprend également l’ensemble des frais de dossier (certificats matière, équivalence NF, etc…) nécessaire à l’agrément du maitre d’œuvre.</w:t>
            </w:r>
          </w:p>
          <w:p w14:paraId="7AC4822B" w14:textId="77777777" w:rsidR="008D0C28" w:rsidRPr="0069790C" w:rsidRDefault="008D0C28" w:rsidP="00916D92">
            <w:pPr>
              <w:rPr>
                <w:rFonts w:asciiTheme="minorHAnsi" w:hAnsiTheme="minorHAnsi" w:cstheme="minorHAnsi"/>
              </w:rPr>
            </w:pPr>
            <w:r w:rsidRPr="0069790C">
              <w:rPr>
                <w:rFonts w:asciiTheme="minorHAnsi" w:hAnsiTheme="minorHAnsi" w:cstheme="minorHAnsi"/>
              </w:rPr>
              <w:t>Les caractéristiques minimales suivantes sont imposées :</w:t>
            </w:r>
          </w:p>
          <w:p w14:paraId="5FC29CC3" w14:textId="77777777" w:rsidR="008D0C28" w:rsidRPr="0069790C" w:rsidRDefault="008D0C28" w:rsidP="00734A46">
            <w:pPr>
              <w:pStyle w:val="Paragraphedeliste"/>
              <w:numPr>
                <w:ilvl w:val="0"/>
                <w:numId w:val="3"/>
              </w:numPr>
              <w:rPr>
                <w:rFonts w:asciiTheme="minorHAnsi" w:hAnsiTheme="minorHAnsi" w:cstheme="minorHAnsi"/>
              </w:rPr>
            </w:pPr>
            <w:r w:rsidRPr="0069790C">
              <w:rPr>
                <w:rFonts w:asciiTheme="minorHAnsi" w:hAnsiTheme="minorHAnsi" w:cstheme="minorHAnsi"/>
              </w:rPr>
              <w:t xml:space="preserve">Nuance minimale : </w:t>
            </w:r>
            <w:r>
              <w:rPr>
                <w:rFonts w:asciiTheme="minorHAnsi" w:hAnsiTheme="minorHAnsi" w:cstheme="minorHAnsi"/>
              </w:rPr>
              <w:t>Fe 500</w:t>
            </w:r>
          </w:p>
          <w:p w14:paraId="4804C978" w14:textId="77777777" w:rsidR="008D0C28" w:rsidRPr="0069790C" w:rsidRDefault="008D0C28" w:rsidP="00916D92">
            <w:pPr>
              <w:rPr>
                <w:rFonts w:asciiTheme="minorHAnsi" w:hAnsiTheme="minorHAnsi" w:cstheme="minorHAnsi"/>
              </w:rPr>
            </w:pPr>
          </w:p>
          <w:p w14:paraId="7AB1D842" w14:textId="77777777" w:rsidR="008D0C28" w:rsidRPr="0069790C" w:rsidRDefault="008D0C28" w:rsidP="00916D92">
            <w:pPr>
              <w:rPr>
                <w:rFonts w:asciiTheme="minorHAnsi" w:hAnsiTheme="minorHAnsi" w:cstheme="minorHAnsi"/>
              </w:rPr>
            </w:pPr>
            <w:r w:rsidRPr="0069790C">
              <w:rPr>
                <w:rFonts w:asciiTheme="minorHAnsi" w:hAnsiTheme="minorHAnsi" w:cstheme="minorHAnsi"/>
              </w:rPr>
              <w:t xml:space="preserve">La fourniture des </w:t>
            </w:r>
            <w:r>
              <w:rPr>
                <w:rFonts w:asciiTheme="minorHAnsi" w:hAnsiTheme="minorHAnsi" w:cstheme="minorHAnsi"/>
              </w:rPr>
              <w:t>barres</w:t>
            </w:r>
            <w:r w:rsidRPr="0069790C">
              <w:rPr>
                <w:rFonts w:asciiTheme="minorHAnsi" w:hAnsiTheme="minorHAnsi" w:cstheme="minorHAnsi"/>
              </w:rPr>
              <w:t xml:space="preserve"> sera rémunérée :</w:t>
            </w:r>
          </w:p>
          <w:p w14:paraId="13C249C0" w14:textId="77777777" w:rsidR="008D0C28" w:rsidRPr="0069790C" w:rsidRDefault="008D0C28" w:rsidP="00916D92">
            <w:pPr>
              <w:rPr>
                <w:rFonts w:asciiTheme="minorHAnsi" w:hAnsiTheme="minorHAnsi" w:cstheme="minorHAnsi"/>
              </w:rPr>
            </w:pPr>
            <w:r w:rsidRPr="0069790C">
              <w:rPr>
                <w:rFonts w:asciiTheme="minorHAnsi" w:hAnsiTheme="minorHAnsi" w:cstheme="minorHAnsi"/>
              </w:rPr>
              <w:t>•</w:t>
            </w:r>
            <w:r w:rsidRPr="0069790C">
              <w:rPr>
                <w:rFonts w:asciiTheme="minorHAnsi" w:hAnsiTheme="minorHAnsi" w:cstheme="minorHAnsi"/>
              </w:rPr>
              <w:tab/>
              <w:t>80% après contrôle à la réception sur Nouméa par le maitre d’œuvre,</w:t>
            </w:r>
          </w:p>
          <w:p w14:paraId="1F940246" w14:textId="77777777" w:rsidR="008D0C28" w:rsidRDefault="008D0C28" w:rsidP="00916D92">
            <w:pPr>
              <w:rPr>
                <w:rFonts w:asciiTheme="minorHAnsi" w:hAnsiTheme="minorHAnsi" w:cstheme="minorHAnsi"/>
              </w:rPr>
            </w:pPr>
            <w:r w:rsidRPr="0069790C">
              <w:rPr>
                <w:rFonts w:asciiTheme="minorHAnsi" w:hAnsiTheme="minorHAnsi" w:cstheme="minorHAnsi"/>
              </w:rPr>
              <w:t>•</w:t>
            </w:r>
            <w:r w:rsidRPr="0069790C">
              <w:rPr>
                <w:rFonts w:asciiTheme="minorHAnsi" w:hAnsiTheme="minorHAnsi" w:cstheme="minorHAnsi"/>
              </w:rPr>
              <w:tab/>
              <w:t xml:space="preserve">Le solde lorsque les </w:t>
            </w:r>
            <w:r>
              <w:rPr>
                <w:rFonts w:asciiTheme="minorHAnsi" w:hAnsiTheme="minorHAnsi" w:cstheme="minorHAnsi"/>
              </w:rPr>
              <w:t>barres</w:t>
            </w:r>
            <w:r w:rsidRPr="0069790C">
              <w:rPr>
                <w:rFonts w:asciiTheme="minorHAnsi" w:hAnsiTheme="minorHAnsi" w:cstheme="minorHAnsi"/>
              </w:rPr>
              <w:t xml:space="preserve"> sont</w:t>
            </w:r>
            <w:r>
              <w:rPr>
                <w:rFonts w:asciiTheme="minorHAnsi" w:hAnsiTheme="minorHAnsi" w:cstheme="minorHAnsi"/>
              </w:rPr>
              <w:t xml:space="preserve"> à pied d’œuvre</w:t>
            </w:r>
            <w:r w:rsidRPr="0069790C">
              <w:rPr>
                <w:rFonts w:asciiTheme="minorHAnsi" w:hAnsiTheme="minorHAnsi" w:cstheme="minorHAnsi"/>
              </w:rPr>
              <w:t>, convenablement stocké</w:t>
            </w:r>
            <w:r>
              <w:rPr>
                <w:rFonts w:asciiTheme="minorHAnsi" w:hAnsiTheme="minorHAnsi" w:cstheme="minorHAnsi"/>
              </w:rPr>
              <w:t>e</w:t>
            </w:r>
            <w:r w:rsidRPr="0069790C">
              <w:rPr>
                <w:rFonts w:asciiTheme="minorHAnsi" w:hAnsiTheme="minorHAnsi" w:cstheme="minorHAnsi"/>
              </w:rPr>
              <w:t>s avant utilisation</w:t>
            </w:r>
          </w:p>
          <w:p w14:paraId="0C2801C3" w14:textId="77777777" w:rsidR="008D0C28" w:rsidRDefault="008D0C28" w:rsidP="00916D92">
            <w:pPr>
              <w:rPr>
                <w:rFonts w:asciiTheme="minorHAnsi" w:hAnsiTheme="minorHAnsi" w:cstheme="minorHAnsi"/>
              </w:rPr>
            </w:pPr>
          </w:p>
          <w:p w14:paraId="75D85081" w14:textId="77777777" w:rsidR="008D0C28" w:rsidRDefault="008D0C28" w:rsidP="00916D92">
            <w:pPr>
              <w:rPr>
                <w:rFonts w:asciiTheme="minorHAnsi" w:hAnsiTheme="minorHAnsi" w:cstheme="minorHAnsi"/>
              </w:rPr>
            </w:pPr>
            <w:r w:rsidRPr="0053591B">
              <w:rPr>
                <w:rFonts w:asciiTheme="minorHAnsi" w:hAnsiTheme="minorHAnsi" w:cstheme="minorHAnsi"/>
              </w:rPr>
              <w:t>Toutes sujétions.</w:t>
            </w:r>
          </w:p>
          <w:p w14:paraId="1EE55809" w14:textId="77777777" w:rsidR="008D0C28" w:rsidRPr="0053591B" w:rsidRDefault="008D0C28" w:rsidP="00916D92">
            <w:pPr>
              <w:rPr>
                <w:rFonts w:asciiTheme="minorHAnsi" w:hAnsiTheme="minorHAnsi" w:cstheme="minorHAnsi"/>
              </w:rPr>
            </w:pPr>
          </w:p>
          <w:p w14:paraId="5F6F086A" w14:textId="24EF516C" w:rsidR="008D0C28" w:rsidRPr="0053591B" w:rsidRDefault="008D0C28" w:rsidP="00D0139D">
            <w:pPr>
              <w:pStyle w:val="Titre3"/>
              <w:numPr>
                <w:ilvl w:val="2"/>
                <w:numId w:val="27"/>
              </w:numPr>
            </w:pPr>
            <w:r>
              <w:t>Ancrage des barres HA32 (</w:t>
            </w:r>
            <w:proofErr w:type="spellStart"/>
            <w:r>
              <w:t>yc</w:t>
            </w:r>
            <w:proofErr w:type="spellEnd"/>
            <w:r>
              <w:t xml:space="preserve"> coulis de scellement)</w:t>
            </w:r>
          </w:p>
          <w:p w14:paraId="41A2BEB9" w14:textId="77777777" w:rsidR="008D0C28" w:rsidRPr="0053591B" w:rsidRDefault="008D0C28" w:rsidP="00916D92">
            <w:pPr>
              <w:pStyle w:val="Corpsdetexte"/>
              <w:rPr>
                <w:rFonts w:ascii="Arial" w:hAnsi="Arial"/>
                <w:snapToGrid/>
              </w:rPr>
            </w:pPr>
            <w:r w:rsidRPr="0053591B">
              <w:t>Ce prix rémunère la réalisation du fonçage</w:t>
            </w:r>
            <w:r>
              <w:t xml:space="preserve"> ou forage</w:t>
            </w:r>
            <w:r w:rsidRPr="0053591B">
              <w:t xml:space="preserve"> et s'applique, quelle que soit la puissance requise pour le matériel </w:t>
            </w:r>
            <w:r>
              <w:t>utilisé pour la mise en œuvre</w:t>
            </w:r>
            <w:r w:rsidRPr="0053591B">
              <w:t>.</w:t>
            </w:r>
          </w:p>
          <w:p w14:paraId="1B7B8E7C" w14:textId="77777777" w:rsidR="008D0C28" w:rsidRPr="0053591B" w:rsidRDefault="008D0C28" w:rsidP="00916D92">
            <w:pPr>
              <w:pStyle w:val="Corpsdetexte"/>
            </w:pPr>
            <w:r w:rsidRPr="0053591B">
              <w:t>Le niveau de début d</w:t>
            </w:r>
            <w:r>
              <w:t>’enfoncement par fonçage ou forage</w:t>
            </w:r>
            <w:r w:rsidRPr="0053591B">
              <w:t xml:space="preserve">, </w:t>
            </w:r>
            <w:r>
              <w:t xml:space="preserve">… </w:t>
            </w:r>
            <w:r w:rsidRPr="0053591B">
              <w:t>est mesuré à partir de la base d</w:t>
            </w:r>
            <w:r>
              <w:t xml:space="preserve">e la barre </w:t>
            </w:r>
            <w:r w:rsidRPr="0053591B">
              <w:t xml:space="preserve">lors de sa mise en fiche jusqu’au niveau atteint par </w:t>
            </w:r>
            <w:r>
              <w:t>sa</w:t>
            </w:r>
            <w:r w:rsidRPr="0053591B">
              <w:t xml:space="preserve"> base.</w:t>
            </w:r>
          </w:p>
          <w:p w14:paraId="6E15E544" w14:textId="77777777" w:rsidR="008D0C28" w:rsidRPr="0053591B" w:rsidRDefault="008D0C28" w:rsidP="00916D92">
            <w:pPr>
              <w:pStyle w:val="Corpsdetexte"/>
            </w:pPr>
          </w:p>
          <w:p w14:paraId="590940B6" w14:textId="77777777" w:rsidR="008D0C28" w:rsidRPr="0053591B" w:rsidRDefault="008D0C28" w:rsidP="00916D92">
            <w:pPr>
              <w:pStyle w:val="Corpsdetexte"/>
            </w:pPr>
            <w:r w:rsidRPr="0053591B">
              <w:t>Il comprend :</w:t>
            </w:r>
          </w:p>
          <w:p w14:paraId="53046C3E" w14:textId="77777777" w:rsidR="008D0C28" w:rsidRPr="00221425" w:rsidRDefault="008D0C28" w:rsidP="00734A46">
            <w:pPr>
              <w:pStyle w:val="Corpsdetexte"/>
              <w:widowControl/>
              <w:numPr>
                <w:ilvl w:val="0"/>
                <w:numId w:val="4"/>
              </w:numPr>
              <w:tabs>
                <w:tab w:val="clear" w:pos="-720"/>
                <w:tab w:val="clear" w:pos="-260"/>
                <w:tab w:val="clear" w:pos="0"/>
                <w:tab w:val="clear" w:pos="460"/>
              </w:tabs>
              <w:suppressAutoHyphens w:val="0"/>
              <w:snapToGrid w:val="0"/>
            </w:pPr>
            <w:proofErr w:type="gramStart"/>
            <w:r w:rsidRPr="0053591B">
              <w:t>tous</w:t>
            </w:r>
            <w:proofErr w:type="gramEnd"/>
            <w:r w:rsidRPr="0053591B">
              <w:t xml:space="preserve"> moyens et sujétions de </w:t>
            </w:r>
            <w:r>
              <w:t xml:space="preserve">fonçage, forage,… </w:t>
            </w:r>
            <w:r w:rsidRPr="0053591B">
              <w:t>pour atteindre la fiche nécessaire à la reprise des efforts de l’ouvrage</w:t>
            </w:r>
          </w:p>
          <w:p w14:paraId="6BB97677" w14:textId="77777777" w:rsidR="008D0C28" w:rsidRPr="0069790C" w:rsidRDefault="008D0C28" w:rsidP="00734A46">
            <w:pPr>
              <w:pStyle w:val="Corpsdetexte"/>
              <w:widowControl/>
              <w:numPr>
                <w:ilvl w:val="0"/>
                <w:numId w:val="4"/>
              </w:numPr>
              <w:tabs>
                <w:tab w:val="clear" w:pos="-720"/>
                <w:tab w:val="clear" w:pos="-260"/>
                <w:tab w:val="clear" w:pos="0"/>
                <w:tab w:val="clear" w:pos="460"/>
              </w:tabs>
              <w:suppressAutoHyphens w:val="0"/>
              <w:snapToGrid w:val="0"/>
            </w:pPr>
            <w:proofErr w:type="gramStart"/>
            <w:r w:rsidRPr="0069790C">
              <w:t>les</w:t>
            </w:r>
            <w:proofErr w:type="gramEnd"/>
            <w:r w:rsidRPr="0069790C">
              <w:t xml:space="preserve"> soudures pour entures</w:t>
            </w:r>
            <w:r>
              <w:t xml:space="preserve"> ou manchonnage ou autre</w:t>
            </w:r>
            <w:r w:rsidRPr="0069790C">
              <w:t>, en eau si nécessaire</w:t>
            </w:r>
          </w:p>
          <w:p w14:paraId="45029B4E" w14:textId="77777777" w:rsidR="008D0C28" w:rsidRDefault="008D0C28" w:rsidP="00734A46">
            <w:pPr>
              <w:pStyle w:val="Corpsdetexte"/>
              <w:widowControl/>
              <w:numPr>
                <w:ilvl w:val="0"/>
                <w:numId w:val="4"/>
              </w:numPr>
              <w:tabs>
                <w:tab w:val="clear" w:pos="-720"/>
                <w:tab w:val="clear" w:pos="-260"/>
                <w:tab w:val="clear" w:pos="0"/>
                <w:tab w:val="clear" w:pos="460"/>
              </w:tabs>
              <w:suppressAutoHyphens w:val="0"/>
              <w:snapToGrid w:val="0"/>
            </w:pPr>
            <w:proofErr w:type="gramStart"/>
            <w:r w:rsidRPr="0069790C">
              <w:t>l’enlèvement</w:t>
            </w:r>
            <w:proofErr w:type="gramEnd"/>
            <w:r w:rsidRPr="0069790C">
              <w:t xml:space="preserve"> </w:t>
            </w:r>
            <w:r>
              <w:t>de la barre</w:t>
            </w:r>
            <w:r w:rsidRPr="0069790C">
              <w:t xml:space="preserve"> et sa remise en place si un obstacle ne permettait pas l’enfoncement ou si celui-ci n’avait pas été réalisé dans les tolérances exigées d’implantation et/ou de verticalité.</w:t>
            </w:r>
          </w:p>
          <w:p w14:paraId="100CE4B8" w14:textId="77777777" w:rsidR="008D0C28" w:rsidRPr="0069790C" w:rsidRDefault="008D0C28" w:rsidP="00734A46">
            <w:pPr>
              <w:pStyle w:val="Corpsdetexte"/>
              <w:widowControl/>
              <w:numPr>
                <w:ilvl w:val="0"/>
                <w:numId w:val="4"/>
              </w:numPr>
              <w:tabs>
                <w:tab w:val="clear" w:pos="-720"/>
                <w:tab w:val="clear" w:pos="-260"/>
                <w:tab w:val="clear" w:pos="0"/>
                <w:tab w:val="clear" w:pos="460"/>
              </w:tabs>
              <w:suppressAutoHyphens w:val="0"/>
              <w:snapToGrid w:val="0"/>
            </w:pPr>
            <w:r>
              <w:lastRenderedPageBreak/>
              <w:t xml:space="preserve">Le coulis de scellement : </w:t>
            </w:r>
            <w:r w:rsidRPr="009748F3">
              <w:t>Le coulis de scellement est composé uniquement de ciment et d'eau (éventuellement avec adjuvants). Le rapport E/C (eau/ciment) est égal à 0,50, ce qui correspond à 1 200 kg/m3.</w:t>
            </w:r>
          </w:p>
          <w:p w14:paraId="59AF111A" w14:textId="77777777" w:rsidR="008D0C28" w:rsidRPr="0069790C" w:rsidRDefault="008D0C28" w:rsidP="00916D92">
            <w:pPr>
              <w:pStyle w:val="Corpsdetexte"/>
              <w:widowControl/>
              <w:tabs>
                <w:tab w:val="clear" w:pos="-720"/>
                <w:tab w:val="clear" w:pos="-260"/>
                <w:tab w:val="clear" w:pos="0"/>
                <w:tab w:val="clear" w:pos="460"/>
                <w:tab w:val="clear" w:pos="720"/>
              </w:tabs>
              <w:suppressAutoHyphens w:val="0"/>
              <w:snapToGrid w:val="0"/>
            </w:pPr>
          </w:p>
          <w:p w14:paraId="2C2FFD5F" w14:textId="77777777" w:rsidR="008D0C28" w:rsidRDefault="008D0C28" w:rsidP="00916D92">
            <w:r w:rsidRPr="0069790C">
              <w:t xml:space="preserve">L’arrêt </w:t>
            </w:r>
            <w:r>
              <w:t xml:space="preserve">définitif </w:t>
            </w:r>
            <w:r w:rsidRPr="0069790C">
              <w:t xml:space="preserve">de </w:t>
            </w:r>
            <w:r>
              <w:t>forage</w:t>
            </w:r>
            <w:r w:rsidRPr="0069790C">
              <w:t xml:space="preserve"> </w:t>
            </w:r>
            <w:r>
              <w:t>est un point d’arrêt</w:t>
            </w:r>
            <w:r w:rsidRPr="0069790C">
              <w:t>.</w:t>
            </w:r>
          </w:p>
          <w:p w14:paraId="4817E0B4" w14:textId="77777777" w:rsidR="008D0C28" w:rsidRDefault="008D0C28" w:rsidP="00916D92">
            <w:pPr>
              <w:rPr>
                <w:rFonts w:asciiTheme="minorHAnsi" w:hAnsiTheme="minorHAnsi" w:cstheme="minorHAnsi"/>
              </w:rPr>
            </w:pPr>
          </w:p>
          <w:p w14:paraId="1DB123E6" w14:textId="77777777" w:rsidR="008D0C28" w:rsidRDefault="008D0C28" w:rsidP="008D0C28">
            <w:pPr>
              <w:rPr>
                <w:rFonts w:asciiTheme="minorHAnsi" w:hAnsiTheme="minorHAnsi" w:cstheme="minorHAnsi"/>
              </w:rPr>
            </w:pPr>
            <w:r w:rsidRPr="0053591B">
              <w:rPr>
                <w:rFonts w:asciiTheme="minorHAnsi" w:hAnsiTheme="minorHAnsi" w:cstheme="minorHAnsi"/>
              </w:rPr>
              <w:t>Toutes sujétions.</w:t>
            </w:r>
          </w:p>
          <w:p w14:paraId="14F0E742" w14:textId="34FC5515" w:rsidR="008D0C28" w:rsidRPr="0069790C" w:rsidRDefault="008D0C28" w:rsidP="008D0C28">
            <w:pPr>
              <w:rPr>
                <w:rFonts w:asciiTheme="minorHAnsi" w:hAnsiTheme="minorHAnsi" w:cstheme="minorHAnsi"/>
              </w:rPr>
            </w:pPr>
          </w:p>
        </w:tc>
      </w:tr>
      <w:tr w:rsidR="008D0C28" w:rsidRPr="0053591B" w14:paraId="5A80AF40" w14:textId="77777777" w:rsidTr="008D0C28">
        <w:trPr>
          <w:trHeight w:val="847"/>
          <w:jc w:val="center"/>
        </w:trPr>
        <w:tc>
          <w:tcPr>
            <w:tcW w:w="1134" w:type="dxa"/>
            <w:tcBorders>
              <w:top w:val="single" w:sz="4" w:space="0" w:color="auto"/>
              <w:left w:val="single" w:sz="4" w:space="0" w:color="auto"/>
              <w:bottom w:val="single" w:sz="4" w:space="0" w:color="auto"/>
              <w:right w:val="single" w:sz="4" w:space="0" w:color="auto"/>
            </w:tcBorders>
          </w:tcPr>
          <w:p w14:paraId="018BB14D" w14:textId="77777777" w:rsidR="008D0C28" w:rsidRPr="0069790C" w:rsidRDefault="008D0C28" w:rsidP="004905FE">
            <w:pPr>
              <w:rPr>
                <w:rFonts w:asciiTheme="minorHAnsi" w:hAnsiTheme="minorHAnsi" w:cstheme="minorHAnsi"/>
              </w:rPr>
            </w:pPr>
          </w:p>
          <w:p w14:paraId="232E48E7" w14:textId="5C4411F8" w:rsidR="008D0C28" w:rsidRPr="004905FE" w:rsidRDefault="008D0C28" w:rsidP="004905FE">
            <w:pPr>
              <w:rPr>
                <w:rFonts w:asciiTheme="minorHAnsi" w:hAnsiTheme="minorHAnsi" w:cstheme="minorHAnsi"/>
                <w:b/>
                <w:bCs/>
              </w:rPr>
            </w:pPr>
            <w:r w:rsidRPr="004905FE">
              <w:rPr>
                <w:b/>
                <w:bCs/>
              </w:rPr>
              <w:t>2.</w:t>
            </w:r>
            <w:r>
              <w:rPr>
                <w:b/>
                <w:bCs/>
              </w:rPr>
              <w:t>4</w:t>
            </w:r>
          </w:p>
        </w:tc>
        <w:tc>
          <w:tcPr>
            <w:tcW w:w="1247" w:type="dxa"/>
            <w:tcBorders>
              <w:top w:val="single" w:sz="4" w:space="0" w:color="auto"/>
              <w:left w:val="single" w:sz="4" w:space="0" w:color="auto"/>
              <w:bottom w:val="single" w:sz="4" w:space="0" w:color="auto"/>
              <w:right w:val="single" w:sz="4" w:space="0" w:color="auto"/>
            </w:tcBorders>
          </w:tcPr>
          <w:p w14:paraId="34048A76" w14:textId="77777777" w:rsidR="008D0C28" w:rsidRDefault="008D0C28" w:rsidP="008D0C28">
            <w:pPr>
              <w:jc w:val="center"/>
              <w:rPr>
                <w:rFonts w:asciiTheme="minorHAnsi" w:hAnsiTheme="minorHAnsi" w:cstheme="minorHAnsi"/>
                <w:b/>
              </w:rPr>
            </w:pPr>
          </w:p>
          <w:p w14:paraId="51691174" w14:textId="3D0B18EF" w:rsidR="008D0C28" w:rsidRPr="008D0C28" w:rsidRDefault="008D0C28" w:rsidP="008D0C28">
            <w:pPr>
              <w:jc w:val="center"/>
              <w:rPr>
                <w:rFonts w:asciiTheme="minorHAnsi" w:hAnsiTheme="minorHAnsi" w:cstheme="minorHAnsi"/>
                <w:b/>
              </w:rPr>
            </w:pPr>
            <w:r>
              <w:rPr>
                <w:rFonts w:asciiTheme="minorHAnsi" w:hAnsiTheme="minorHAnsi" w:cstheme="minorHAnsi"/>
                <w:b/>
              </w:rPr>
              <w:t>5.4</w:t>
            </w:r>
          </w:p>
        </w:tc>
        <w:tc>
          <w:tcPr>
            <w:tcW w:w="6236" w:type="dxa"/>
            <w:tcBorders>
              <w:top w:val="single" w:sz="4" w:space="0" w:color="auto"/>
              <w:left w:val="single" w:sz="4" w:space="0" w:color="auto"/>
              <w:bottom w:val="single" w:sz="4" w:space="0" w:color="auto"/>
              <w:right w:val="single" w:sz="4" w:space="0" w:color="auto"/>
            </w:tcBorders>
          </w:tcPr>
          <w:p w14:paraId="735DCF0F" w14:textId="76A274D5" w:rsidR="008D0C28" w:rsidRPr="0069790C" w:rsidRDefault="008D0C28" w:rsidP="004905FE">
            <w:pPr>
              <w:rPr>
                <w:rFonts w:asciiTheme="minorHAnsi" w:hAnsiTheme="minorHAnsi" w:cstheme="minorHAnsi"/>
              </w:rPr>
            </w:pPr>
          </w:p>
          <w:p w14:paraId="7A5084BD" w14:textId="6401ACAF" w:rsidR="008D0C28" w:rsidRPr="0069790C" w:rsidRDefault="008D0C28" w:rsidP="004905FE">
            <w:pPr>
              <w:rPr>
                <w:rFonts w:asciiTheme="minorHAnsi" w:hAnsiTheme="minorHAnsi" w:cstheme="minorHAnsi"/>
              </w:rPr>
            </w:pPr>
            <w:r w:rsidRPr="004905FE">
              <w:rPr>
                <w:b/>
                <w:caps/>
              </w:rPr>
              <w:t>Recépage des micropieux</w:t>
            </w:r>
          </w:p>
          <w:p w14:paraId="4BEE39EC" w14:textId="77777777" w:rsidR="008D0C28" w:rsidRDefault="008D0C28" w:rsidP="004905FE"/>
          <w:p w14:paraId="066681D9" w14:textId="0364EB41" w:rsidR="008D0C28" w:rsidRDefault="008D0C28" w:rsidP="004905FE">
            <w:r>
              <w:t>Ce poste rémunère le recépage des micropieux à leurs cote définitive après forage et comprend :</w:t>
            </w:r>
          </w:p>
          <w:p w14:paraId="259010BD" w14:textId="02A5EC5F" w:rsidR="008D0C28" w:rsidRDefault="008D0C28" w:rsidP="004905FE">
            <w:r>
              <w:t xml:space="preserve"> - Les travaux de nivellement pour repérage de la cote de recépage</w:t>
            </w:r>
          </w:p>
          <w:p w14:paraId="22DEF143" w14:textId="11C92EEB" w:rsidR="008D0C28" w:rsidRDefault="008D0C28" w:rsidP="004905FE">
            <w:r>
              <w:t xml:space="preserve"> - Le recépage des micropieux, la manutention et l’évacuation des chutes qui restent la propriété du titulaire</w:t>
            </w:r>
          </w:p>
          <w:p w14:paraId="28E68F70" w14:textId="00AB4160" w:rsidR="008D0C28" w:rsidRDefault="008D0C28" w:rsidP="004905FE">
            <w:r>
              <w:t xml:space="preserve"> - La fourniture et la mise en place en tête sur chaque tube, une platine de fermeture.</w:t>
            </w:r>
          </w:p>
          <w:p w14:paraId="022F6714" w14:textId="50F5E699" w:rsidR="008D0C28" w:rsidRDefault="008D0C28" w:rsidP="004905FE">
            <w:pPr>
              <w:rPr>
                <w:rFonts w:asciiTheme="minorHAnsi" w:hAnsiTheme="minorHAnsi" w:cstheme="minorHAnsi"/>
              </w:rPr>
            </w:pPr>
            <w:r w:rsidRPr="0053591B">
              <w:rPr>
                <w:rFonts w:asciiTheme="minorHAnsi" w:hAnsiTheme="minorHAnsi" w:cstheme="minorHAnsi"/>
              </w:rPr>
              <w:t>Toutes sujétions.</w:t>
            </w:r>
          </w:p>
          <w:p w14:paraId="41AF9412" w14:textId="77777777" w:rsidR="008D0C28" w:rsidRPr="0069790C" w:rsidRDefault="008D0C28" w:rsidP="004905FE">
            <w:pPr>
              <w:rPr>
                <w:rFonts w:asciiTheme="minorHAnsi" w:hAnsiTheme="minorHAnsi" w:cstheme="minorHAnsi"/>
              </w:rPr>
            </w:pPr>
          </w:p>
        </w:tc>
      </w:tr>
    </w:tbl>
    <w:p w14:paraId="5BEB60A6" w14:textId="77777777" w:rsidR="0052259C" w:rsidRDefault="0052259C" w:rsidP="00323794">
      <w:pPr>
        <w:jc w:val="center"/>
        <w:rPr>
          <w:rFonts w:asciiTheme="minorHAnsi" w:hAnsiTheme="minorHAnsi" w:cstheme="minorHAnsi"/>
          <w:b/>
          <w:sz w:val="40"/>
          <w:szCs w:val="40"/>
        </w:rPr>
      </w:pPr>
    </w:p>
    <w:p w14:paraId="7AE5C7FE" w14:textId="77777777" w:rsidR="00F630E1" w:rsidRDefault="00F630E1" w:rsidP="00323794">
      <w:pPr>
        <w:jc w:val="center"/>
        <w:rPr>
          <w:rFonts w:asciiTheme="minorHAnsi" w:hAnsiTheme="minorHAnsi" w:cstheme="minorHAnsi"/>
          <w:b/>
          <w:sz w:val="40"/>
          <w:szCs w:val="40"/>
        </w:rPr>
      </w:pPr>
    </w:p>
    <w:p w14:paraId="2DD5D842" w14:textId="6755F57F" w:rsidR="00F630E1" w:rsidRDefault="00F630E1">
      <w:pPr>
        <w:widowControl/>
        <w:jc w:val="left"/>
        <w:rPr>
          <w:rFonts w:asciiTheme="minorHAnsi" w:hAnsiTheme="minorHAnsi" w:cstheme="minorHAnsi"/>
          <w:b/>
        </w:rPr>
      </w:pPr>
      <w:r>
        <w:rPr>
          <w:rFonts w:asciiTheme="minorHAnsi" w:hAnsiTheme="minorHAnsi" w:cstheme="minorHAnsi"/>
          <w:b/>
        </w:rPr>
        <w:br w:type="page"/>
      </w:r>
    </w:p>
    <w:p w14:paraId="67B7F46F" w14:textId="77777777" w:rsidR="00F630E1" w:rsidRPr="00F630E1" w:rsidRDefault="00F630E1" w:rsidP="00323794">
      <w:pPr>
        <w:jc w:val="center"/>
        <w:rPr>
          <w:rFonts w:asciiTheme="minorHAnsi" w:hAnsiTheme="minorHAnsi" w:cstheme="minorHAnsi"/>
          <w:b/>
        </w:rPr>
      </w:pPr>
    </w:p>
    <w:p w14:paraId="343CD3C2" w14:textId="74829A29" w:rsidR="00323794" w:rsidRPr="0056782C" w:rsidRDefault="00E4658A" w:rsidP="00A714ED">
      <w:pPr>
        <w:pStyle w:val="Titre1"/>
      </w:pPr>
      <w:r w:rsidRPr="00E4658A">
        <w:t>ST1 – CHAPITRE 4 : CONFORTEMENT ET SUPERSTRUCTURES</w:t>
      </w:r>
    </w:p>
    <w:p w14:paraId="043AE326" w14:textId="77777777" w:rsidR="0052259C" w:rsidRDefault="0052259C" w:rsidP="00323794">
      <w:pPr>
        <w:rPr>
          <w:rFonts w:asciiTheme="minorHAnsi" w:hAnsiTheme="minorHAnsi" w:cstheme="minorHAnsi"/>
        </w:rPr>
      </w:pPr>
    </w:p>
    <w:tbl>
      <w:tblPr>
        <w:tblW w:w="8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3"/>
        <w:gridCol w:w="1247"/>
        <w:gridCol w:w="6236"/>
      </w:tblGrid>
      <w:tr w:rsidR="00336D75" w:rsidRPr="00336D75" w14:paraId="052359D6" w14:textId="77777777" w:rsidTr="00336D75">
        <w:trPr>
          <w:trHeight w:val="20"/>
          <w:jc w:val="center"/>
        </w:trPr>
        <w:tc>
          <w:tcPr>
            <w:tcW w:w="993" w:type="dxa"/>
            <w:tcBorders>
              <w:top w:val="single" w:sz="4" w:space="0" w:color="auto"/>
              <w:left w:val="single" w:sz="4" w:space="0" w:color="auto"/>
              <w:bottom w:val="single" w:sz="4" w:space="0" w:color="auto"/>
              <w:right w:val="single" w:sz="4" w:space="0" w:color="auto"/>
            </w:tcBorders>
            <w:vAlign w:val="center"/>
          </w:tcPr>
          <w:p w14:paraId="57F71C30" w14:textId="43D8BAF8" w:rsidR="00336D75" w:rsidRPr="00336D75" w:rsidRDefault="00336D75" w:rsidP="00336D75">
            <w:pPr>
              <w:jc w:val="center"/>
              <w:rPr>
                <w:rFonts w:asciiTheme="minorHAnsi" w:hAnsiTheme="minorHAnsi" w:cstheme="minorHAnsi"/>
                <w:b/>
              </w:rPr>
            </w:pPr>
            <w:bookmarkStart w:id="1" w:name="_Hlk209801620"/>
            <w:r w:rsidRPr="00336D75">
              <w:rPr>
                <w:rFonts w:asciiTheme="minorHAnsi" w:hAnsiTheme="minorHAnsi" w:cstheme="minorHAnsi"/>
                <w:b/>
              </w:rPr>
              <w:t>N° de Prix</w:t>
            </w:r>
          </w:p>
        </w:tc>
        <w:tc>
          <w:tcPr>
            <w:tcW w:w="1247" w:type="dxa"/>
            <w:tcBorders>
              <w:top w:val="single" w:sz="4" w:space="0" w:color="auto"/>
              <w:left w:val="single" w:sz="4" w:space="0" w:color="auto"/>
              <w:bottom w:val="single" w:sz="4" w:space="0" w:color="auto"/>
              <w:right w:val="single" w:sz="4" w:space="0" w:color="auto"/>
            </w:tcBorders>
            <w:vAlign w:val="center"/>
          </w:tcPr>
          <w:p w14:paraId="4423667C" w14:textId="6C899089" w:rsidR="00336D75" w:rsidRPr="00336D75" w:rsidRDefault="00336D75" w:rsidP="00336D75">
            <w:pPr>
              <w:jc w:val="center"/>
              <w:rPr>
                <w:rFonts w:asciiTheme="minorHAnsi" w:hAnsiTheme="minorHAnsi" w:cstheme="minorHAnsi"/>
                <w:b/>
              </w:rPr>
            </w:pPr>
            <w:r w:rsidRPr="00336D75">
              <w:rPr>
                <w:rFonts w:asciiTheme="minorHAnsi" w:hAnsiTheme="minorHAnsi" w:cstheme="minorHAnsi"/>
                <w:b/>
              </w:rPr>
              <w:t>Référence Article CCTP</w:t>
            </w:r>
          </w:p>
        </w:tc>
        <w:tc>
          <w:tcPr>
            <w:tcW w:w="6236" w:type="dxa"/>
            <w:tcBorders>
              <w:top w:val="single" w:sz="4" w:space="0" w:color="auto"/>
              <w:left w:val="single" w:sz="4" w:space="0" w:color="auto"/>
              <w:bottom w:val="single" w:sz="4" w:space="0" w:color="auto"/>
              <w:right w:val="single" w:sz="4" w:space="0" w:color="auto"/>
            </w:tcBorders>
            <w:vAlign w:val="center"/>
          </w:tcPr>
          <w:p w14:paraId="3E013DDF" w14:textId="260FF08D" w:rsidR="00336D75" w:rsidRPr="00336D75" w:rsidRDefault="00336D75" w:rsidP="00336D75">
            <w:pPr>
              <w:jc w:val="center"/>
              <w:rPr>
                <w:rFonts w:asciiTheme="minorHAnsi" w:hAnsiTheme="minorHAnsi" w:cstheme="minorHAnsi"/>
                <w:b/>
              </w:rPr>
            </w:pPr>
            <w:r w:rsidRPr="00336D75">
              <w:rPr>
                <w:rFonts w:asciiTheme="minorHAnsi" w:hAnsiTheme="minorHAnsi" w:cstheme="minorHAnsi"/>
                <w:b/>
              </w:rPr>
              <w:t>DESIGNATION DES PRIX</w:t>
            </w:r>
          </w:p>
        </w:tc>
      </w:tr>
      <w:bookmarkEnd w:id="1"/>
      <w:tr w:rsidR="00336D75" w:rsidRPr="0053591B" w14:paraId="77BC500F" w14:textId="77777777" w:rsidTr="00336D75">
        <w:trPr>
          <w:trHeight w:val="20"/>
          <w:jc w:val="center"/>
        </w:trPr>
        <w:tc>
          <w:tcPr>
            <w:tcW w:w="993" w:type="dxa"/>
            <w:tcBorders>
              <w:top w:val="single" w:sz="4" w:space="0" w:color="auto"/>
              <w:left w:val="single" w:sz="4" w:space="0" w:color="auto"/>
              <w:bottom w:val="single" w:sz="4" w:space="0" w:color="auto"/>
              <w:right w:val="single" w:sz="4" w:space="0" w:color="auto"/>
            </w:tcBorders>
          </w:tcPr>
          <w:p w14:paraId="616927DB" w14:textId="77777777" w:rsidR="00336D75" w:rsidRPr="0069790C" w:rsidRDefault="00336D75" w:rsidP="00503BF4">
            <w:pPr>
              <w:rPr>
                <w:rFonts w:asciiTheme="minorHAnsi" w:hAnsiTheme="minorHAnsi" w:cstheme="minorHAnsi"/>
              </w:rPr>
            </w:pPr>
          </w:p>
          <w:p w14:paraId="5120E76E" w14:textId="1A2AE9BB" w:rsidR="00336D75" w:rsidRPr="00503BF4" w:rsidRDefault="00336D75" w:rsidP="00503BF4">
            <w:pPr>
              <w:rPr>
                <w:rFonts w:asciiTheme="minorHAnsi" w:hAnsiTheme="minorHAnsi" w:cstheme="minorHAnsi"/>
                <w:b/>
                <w:bCs/>
              </w:rPr>
            </w:pPr>
            <w:r w:rsidRPr="00503BF4">
              <w:rPr>
                <w:b/>
                <w:bCs/>
              </w:rPr>
              <w:t>3.2</w:t>
            </w:r>
          </w:p>
        </w:tc>
        <w:tc>
          <w:tcPr>
            <w:tcW w:w="1247" w:type="dxa"/>
            <w:tcBorders>
              <w:top w:val="single" w:sz="4" w:space="0" w:color="auto"/>
              <w:left w:val="single" w:sz="4" w:space="0" w:color="auto"/>
              <w:bottom w:val="single" w:sz="4" w:space="0" w:color="auto"/>
              <w:right w:val="single" w:sz="4" w:space="0" w:color="auto"/>
            </w:tcBorders>
          </w:tcPr>
          <w:p w14:paraId="38AF8FD5" w14:textId="77777777" w:rsidR="00336D75" w:rsidRDefault="00336D75" w:rsidP="00503BF4">
            <w:pPr>
              <w:rPr>
                <w:rFonts w:asciiTheme="minorHAnsi" w:hAnsiTheme="minorHAnsi" w:cstheme="minorHAnsi"/>
                <w:b/>
                <w:u w:val="single"/>
              </w:rPr>
            </w:pPr>
          </w:p>
          <w:p w14:paraId="4356D87A" w14:textId="77777777" w:rsidR="00336D75" w:rsidRDefault="00336D75" w:rsidP="00336D75">
            <w:pPr>
              <w:jc w:val="center"/>
              <w:rPr>
                <w:rFonts w:asciiTheme="minorHAnsi" w:hAnsiTheme="minorHAnsi" w:cstheme="minorHAnsi"/>
                <w:b/>
              </w:rPr>
            </w:pPr>
            <w:r w:rsidRPr="00336D75">
              <w:rPr>
                <w:rFonts w:asciiTheme="minorHAnsi" w:hAnsiTheme="minorHAnsi" w:cstheme="minorHAnsi"/>
                <w:b/>
              </w:rPr>
              <w:t>6.2</w:t>
            </w:r>
          </w:p>
          <w:p w14:paraId="378EFA28" w14:textId="77777777" w:rsidR="00336D75" w:rsidRDefault="00336D75" w:rsidP="00336D75">
            <w:pPr>
              <w:jc w:val="center"/>
              <w:rPr>
                <w:rFonts w:asciiTheme="minorHAnsi" w:hAnsiTheme="minorHAnsi" w:cstheme="minorHAnsi"/>
                <w:b/>
              </w:rPr>
            </w:pPr>
          </w:p>
          <w:p w14:paraId="48CD6B7F" w14:textId="77777777" w:rsidR="00336D75" w:rsidRDefault="00336D75" w:rsidP="00336D75">
            <w:pPr>
              <w:jc w:val="center"/>
              <w:rPr>
                <w:rFonts w:asciiTheme="minorHAnsi" w:hAnsiTheme="minorHAnsi" w:cstheme="minorHAnsi"/>
                <w:b/>
              </w:rPr>
            </w:pPr>
            <w:r>
              <w:rPr>
                <w:rFonts w:asciiTheme="minorHAnsi" w:hAnsiTheme="minorHAnsi" w:cstheme="minorHAnsi"/>
                <w:b/>
              </w:rPr>
              <w:t>6.2</w:t>
            </w:r>
          </w:p>
          <w:p w14:paraId="58F3574A" w14:textId="77777777" w:rsidR="00336D75" w:rsidRDefault="00336D75" w:rsidP="00336D75">
            <w:pPr>
              <w:jc w:val="center"/>
              <w:rPr>
                <w:rFonts w:asciiTheme="minorHAnsi" w:hAnsiTheme="minorHAnsi" w:cstheme="minorHAnsi"/>
                <w:b/>
              </w:rPr>
            </w:pPr>
          </w:p>
          <w:p w14:paraId="6BCCFB73" w14:textId="77777777" w:rsidR="00336D75" w:rsidRDefault="00336D75" w:rsidP="00336D75">
            <w:pPr>
              <w:jc w:val="center"/>
              <w:rPr>
                <w:rFonts w:asciiTheme="minorHAnsi" w:hAnsiTheme="minorHAnsi" w:cstheme="minorHAnsi"/>
                <w:b/>
              </w:rPr>
            </w:pPr>
          </w:p>
          <w:p w14:paraId="2CDFF702" w14:textId="77777777" w:rsidR="00336D75" w:rsidRDefault="00336D75" w:rsidP="00336D75">
            <w:pPr>
              <w:jc w:val="center"/>
              <w:rPr>
                <w:rFonts w:asciiTheme="minorHAnsi" w:hAnsiTheme="minorHAnsi" w:cstheme="minorHAnsi"/>
                <w:b/>
              </w:rPr>
            </w:pPr>
          </w:p>
          <w:p w14:paraId="3EE6FEB0" w14:textId="77777777" w:rsidR="00336D75" w:rsidRDefault="00336D75" w:rsidP="00336D75">
            <w:pPr>
              <w:jc w:val="center"/>
              <w:rPr>
                <w:rFonts w:asciiTheme="minorHAnsi" w:hAnsiTheme="minorHAnsi" w:cstheme="minorHAnsi"/>
                <w:b/>
              </w:rPr>
            </w:pPr>
          </w:p>
          <w:p w14:paraId="381D39FA" w14:textId="77777777" w:rsidR="00336D75" w:rsidRDefault="00336D75" w:rsidP="00336D75">
            <w:pPr>
              <w:jc w:val="center"/>
              <w:rPr>
                <w:rFonts w:asciiTheme="minorHAnsi" w:hAnsiTheme="minorHAnsi" w:cstheme="minorHAnsi"/>
                <w:b/>
              </w:rPr>
            </w:pPr>
          </w:p>
          <w:p w14:paraId="1C0F24AF" w14:textId="77777777" w:rsidR="00336D75" w:rsidRDefault="00336D75" w:rsidP="00336D75">
            <w:pPr>
              <w:jc w:val="center"/>
              <w:rPr>
                <w:rFonts w:asciiTheme="minorHAnsi" w:hAnsiTheme="minorHAnsi" w:cstheme="minorHAnsi"/>
                <w:b/>
              </w:rPr>
            </w:pPr>
          </w:p>
          <w:p w14:paraId="5192F8FD" w14:textId="77777777" w:rsidR="00336D75" w:rsidRDefault="00336D75" w:rsidP="00336D75">
            <w:pPr>
              <w:jc w:val="center"/>
              <w:rPr>
                <w:rFonts w:asciiTheme="minorHAnsi" w:hAnsiTheme="minorHAnsi" w:cstheme="minorHAnsi"/>
                <w:b/>
              </w:rPr>
            </w:pPr>
          </w:p>
          <w:p w14:paraId="1B11C609" w14:textId="77777777" w:rsidR="00336D75" w:rsidRDefault="00336D75" w:rsidP="00336D75">
            <w:pPr>
              <w:jc w:val="center"/>
              <w:rPr>
                <w:rFonts w:asciiTheme="minorHAnsi" w:hAnsiTheme="minorHAnsi" w:cstheme="minorHAnsi"/>
                <w:b/>
              </w:rPr>
            </w:pPr>
          </w:p>
          <w:p w14:paraId="230276F6" w14:textId="77777777" w:rsidR="00336D75" w:rsidRDefault="00336D75" w:rsidP="00336D75">
            <w:pPr>
              <w:jc w:val="center"/>
              <w:rPr>
                <w:rFonts w:asciiTheme="minorHAnsi" w:hAnsiTheme="minorHAnsi" w:cstheme="minorHAnsi"/>
                <w:b/>
              </w:rPr>
            </w:pPr>
          </w:p>
          <w:p w14:paraId="31A92E7A" w14:textId="77777777" w:rsidR="00336D75" w:rsidRDefault="00336D75" w:rsidP="00336D75">
            <w:pPr>
              <w:jc w:val="center"/>
              <w:rPr>
                <w:rFonts w:asciiTheme="minorHAnsi" w:hAnsiTheme="minorHAnsi" w:cstheme="minorHAnsi"/>
                <w:b/>
              </w:rPr>
            </w:pPr>
          </w:p>
          <w:p w14:paraId="475F7AED" w14:textId="77777777" w:rsidR="00336D75" w:rsidRDefault="00336D75" w:rsidP="00336D75">
            <w:pPr>
              <w:jc w:val="center"/>
              <w:rPr>
                <w:rFonts w:asciiTheme="minorHAnsi" w:hAnsiTheme="minorHAnsi" w:cstheme="minorHAnsi"/>
                <w:b/>
              </w:rPr>
            </w:pPr>
          </w:p>
          <w:p w14:paraId="35A506DA" w14:textId="77777777" w:rsidR="00336D75" w:rsidRDefault="00336D75" w:rsidP="00336D75">
            <w:pPr>
              <w:jc w:val="center"/>
              <w:rPr>
                <w:rFonts w:asciiTheme="minorHAnsi" w:hAnsiTheme="minorHAnsi" w:cstheme="minorHAnsi"/>
                <w:b/>
              </w:rPr>
            </w:pPr>
          </w:p>
          <w:p w14:paraId="2B048A0E" w14:textId="77777777" w:rsidR="00336D75" w:rsidRDefault="00336D75" w:rsidP="00336D75">
            <w:pPr>
              <w:jc w:val="center"/>
              <w:rPr>
                <w:rFonts w:asciiTheme="minorHAnsi" w:hAnsiTheme="minorHAnsi" w:cstheme="minorHAnsi"/>
                <w:b/>
              </w:rPr>
            </w:pPr>
          </w:p>
          <w:p w14:paraId="3ABDDF25" w14:textId="77777777" w:rsidR="00336D75" w:rsidRDefault="00336D75" w:rsidP="00336D75">
            <w:pPr>
              <w:jc w:val="center"/>
              <w:rPr>
                <w:rFonts w:asciiTheme="minorHAnsi" w:hAnsiTheme="minorHAnsi" w:cstheme="minorHAnsi"/>
                <w:b/>
              </w:rPr>
            </w:pPr>
          </w:p>
          <w:p w14:paraId="59AC41A1" w14:textId="77777777" w:rsidR="00336D75" w:rsidRDefault="00336D75" w:rsidP="00336D75">
            <w:pPr>
              <w:jc w:val="center"/>
              <w:rPr>
                <w:rFonts w:asciiTheme="minorHAnsi" w:hAnsiTheme="minorHAnsi" w:cstheme="minorHAnsi"/>
                <w:b/>
              </w:rPr>
            </w:pPr>
          </w:p>
          <w:p w14:paraId="08CED875" w14:textId="77777777" w:rsidR="00336D75" w:rsidRDefault="00336D75" w:rsidP="00336D75">
            <w:pPr>
              <w:jc w:val="center"/>
              <w:rPr>
                <w:rFonts w:asciiTheme="minorHAnsi" w:hAnsiTheme="minorHAnsi" w:cstheme="minorHAnsi"/>
                <w:b/>
              </w:rPr>
            </w:pPr>
          </w:p>
          <w:p w14:paraId="3A39D112" w14:textId="77777777" w:rsidR="00336D75" w:rsidRDefault="00336D75" w:rsidP="00336D75">
            <w:pPr>
              <w:jc w:val="center"/>
              <w:rPr>
                <w:rFonts w:asciiTheme="minorHAnsi" w:hAnsiTheme="minorHAnsi" w:cstheme="minorHAnsi"/>
                <w:b/>
              </w:rPr>
            </w:pPr>
          </w:p>
          <w:p w14:paraId="144F8603" w14:textId="77777777" w:rsidR="00336D75" w:rsidRDefault="00336D75" w:rsidP="00336D75">
            <w:pPr>
              <w:jc w:val="center"/>
              <w:rPr>
                <w:rFonts w:asciiTheme="minorHAnsi" w:hAnsiTheme="minorHAnsi" w:cstheme="minorHAnsi"/>
                <w:b/>
              </w:rPr>
            </w:pPr>
          </w:p>
          <w:p w14:paraId="04EB905A" w14:textId="77777777" w:rsidR="00336D75" w:rsidRDefault="00336D75" w:rsidP="00336D75">
            <w:pPr>
              <w:jc w:val="center"/>
              <w:rPr>
                <w:rFonts w:asciiTheme="minorHAnsi" w:hAnsiTheme="minorHAnsi" w:cstheme="minorHAnsi"/>
                <w:b/>
              </w:rPr>
            </w:pPr>
          </w:p>
          <w:p w14:paraId="0CE9AA70" w14:textId="77777777" w:rsidR="00336D75" w:rsidRDefault="00336D75" w:rsidP="00336D75">
            <w:pPr>
              <w:jc w:val="center"/>
              <w:rPr>
                <w:rFonts w:asciiTheme="minorHAnsi" w:hAnsiTheme="minorHAnsi" w:cstheme="minorHAnsi"/>
                <w:b/>
              </w:rPr>
            </w:pPr>
          </w:p>
          <w:p w14:paraId="4F0D3B3E" w14:textId="77777777" w:rsidR="00336D75" w:rsidRDefault="00336D75" w:rsidP="00336D75">
            <w:pPr>
              <w:jc w:val="center"/>
              <w:rPr>
                <w:rFonts w:asciiTheme="minorHAnsi" w:hAnsiTheme="minorHAnsi" w:cstheme="minorHAnsi"/>
                <w:b/>
              </w:rPr>
            </w:pPr>
          </w:p>
          <w:p w14:paraId="17841C0B" w14:textId="77777777" w:rsidR="00336D75" w:rsidRDefault="00336D75" w:rsidP="00336D75">
            <w:pPr>
              <w:jc w:val="center"/>
              <w:rPr>
                <w:rFonts w:asciiTheme="minorHAnsi" w:hAnsiTheme="minorHAnsi" w:cstheme="minorHAnsi"/>
                <w:b/>
              </w:rPr>
            </w:pPr>
          </w:p>
          <w:p w14:paraId="77D3D7E1" w14:textId="77777777" w:rsidR="00336D75" w:rsidRDefault="00336D75" w:rsidP="00336D75">
            <w:pPr>
              <w:jc w:val="center"/>
              <w:rPr>
                <w:rFonts w:asciiTheme="minorHAnsi" w:hAnsiTheme="minorHAnsi" w:cstheme="minorHAnsi"/>
                <w:b/>
              </w:rPr>
            </w:pPr>
          </w:p>
          <w:p w14:paraId="4D59C532" w14:textId="77777777" w:rsidR="00336D75" w:rsidRDefault="00336D75" w:rsidP="00336D75">
            <w:pPr>
              <w:jc w:val="center"/>
              <w:rPr>
                <w:rFonts w:asciiTheme="minorHAnsi" w:hAnsiTheme="minorHAnsi" w:cstheme="minorHAnsi"/>
                <w:b/>
              </w:rPr>
            </w:pPr>
          </w:p>
          <w:p w14:paraId="73BB398A" w14:textId="77777777" w:rsidR="00336D75" w:rsidRDefault="00336D75" w:rsidP="00336D75">
            <w:pPr>
              <w:jc w:val="center"/>
              <w:rPr>
                <w:rFonts w:asciiTheme="minorHAnsi" w:hAnsiTheme="minorHAnsi" w:cstheme="minorHAnsi"/>
                <w:b/>
              </w:rPr>
            </w:pPr>
          </w:p>
          <w:p w14:paraId="14C00619" w14:textId="77777777" w:rsidR="00336D75" w:rsidRDefault="00336D75" w:rsidP="00336D75">
            <w:pPr>
              <w:jc w:val="center"/>
              <w:rPr>
                <w:rFonts w:asciiTheme="minorHAnsi" w:hAnsiTheme="minorHAnsi" w:cstheme="minorHAnsi"/>
                <w:b/>
              </w:rPr>
            </w:pPr>
          </w:p>
          <w:p w14:paraId="6B205546" w14:textId="77777777" w:rsidR="00336D75" w:rsidRDefault="00336D75" w:rsidP="00336D75">
            <w:pPr>
              <w:jc w:val="center"/>
              <w:rPr>
                <w:rFonts w:asciiTheme="minorHAnsi" w:hAnsiTheme="minorHAnsi" w:cstheme="minorHAnsi"/>
                <w:b/>
              </w:rPr>
            </w:pPr>
          </w:p>
          <w:p w14:paraId="51E426B0" w14:textId="77777777" w:rsidR="00336D75" w:rsidRDefault="00336D75" w:rsidP="00336D75">
            <w:pPr>
              <w:jc w:val="center"/>
              <w:rPr>
                <w:rFonts w:asciiTheme="minorHAnsi" w:hAnsiTheme="minorHAnsi" w:cstheme="minorHAnsi"/>
                <w:b/>
              </w:rPr>
            </w:pPr>
          </w:p>
          <w:p w14:paraId="63C4EFCC" w14:textId="77777777" w:rsidR="00336D75" w:rsidRDefault="00336D75" w:rsidP="00336D75">
            <w:pPr>
              <w:jc w:val="center"/>
              <w:rPr>
                <w:rFonts w:asciiTheme="minorHAnsi" w:hAnsiTheme="minorHAnsi" w:cstheme="minorHAnsi"/>
                <w:b/>
              </w:rPr>
            </w:pPr>
          </w:p>
          <w:p w14:paraId="777E5B5A" w14:textId="77777777" w:rsidR="00336D75" w:rsidRDefault="00336D75" w:rsidP="00336D75">
            <w:pPr>
              <w:jc w:val="center"/>
              <w:rPr>
                <w:rFonts w:asciiTheme="minorHAnsi" w:hAnsiTheme="minorHAnsi" w:cstheme="minorHAnsi"/>
                <w:b/>
              </w:rPr>
            </w:pPr>
          </w:p>
          <w:p w14:paraId="5FC948B0" w14:textId="77777777" w:rsidR="00336D75" w:rsidRDefault="00336D75" w:rsidP="00336D75">
            <w:pPr>
              <w:jc w:val="center"/>
              <w:rPr>
                <w:rFonts w:asciiTheme="minorHAnsi" w:hAnsiTheme="minorHAnsi" w:cstheme="minorHAnsi"/>
                <w:b/>
              </w:rPr>
            </w:pPr>
          </w:p>
          <w:p w14:paraId="51CA0432" w14:textId="77777777" w:rsidR="00336D75" w:rsidRDefault="00336D75" w:rsidP="00336D75">
            <w:pPr>
              <w:jc w:val="center"/>
              <w:rPr>
                <w:rFonts w:asciiTheme="minorHAnsi" w:hAnsiTheme="minorHAnsi" w:cstheme="minorHAnsi"/>
                <w:b/>
              </w:rPr>
            </w:pPr>
          </w:p>
          <w:p w14:paraId="52F1C76B" w14:textId="77777777" w:rsidR="00336D75" w:rsidRDefault="00336D75" w:rsidP="00336D75">
            <w:pPr>
              <w:jc w:val="center"/>
              <w:rPr>
                <w:rFonts w:asciiTheme="minorHAnsi" w:hAnsiTheme="minorHAnsi" w:cstheme="minorHAnsi"/>
                <w:b/>
              </w:rPr>
            </w:pPr>
          </w:p>
          <w:p w14:paraId="56881593" w14:textId="77777777" w:rsidR="00336D75" w:rsidRDefault="00336D75" w:rsidP="00336D75">
            <w:pPr>
              <w:jc w:val="center"/>
              <w:rPr>
                <w:rFonts w:asciiTheme="minorHAnsi" w:hAnsiTheme="minorHAnsi" w:cstheme="minorHAnsi"/>
                <w:b/>
              </w:rPr>
            </w:pPr>
          </w:p>
          <w:p w14:paraId="374AB8A7" w14:textId="77777777" w:rsidR="00336D75" w:rsidRDefault="00336D75" w:rsidP="00336D75">
            <w:pPr>
              <w:jc w:val="center"/>
              <w:rPr>
                <w:rFonts w:asciiTheme="minorHAnsi" w:hAnsiTheme="minorHAnsi" w:cstheme="minorHAnsi"/>
                <w:b/>
              </w:rPr>
            </w:pPr>
          </w:p>
          <w:p w14:paraId="72D042F5" w14:textId="77777777" w:rsidR="00336D75" w:rsidRDefault="00336D75" w:rsidP="00336D75">
            <w:pPr>
              <w:jc w:val="center"/>
              <w:rPr>
                <w:rFonts w:asciiTheme="minorHAnsi" w:hAnsiTheme="minorHAnsi" w:cstheme="minorHAnsi"/>
                <w:b/>
              </w:rPr>
            </w:pPr>
          </w:p>
          <w:p w14:paraId="7DF7192D" w14:textId="77777777" w:rsidR="00336D75" w:rsidRDefault="00336D75" w:rsidP="00336D75">
            <w:pPr>
              <w:jc w:val="center"/>
              <w:rPr>
                <w:rFonts w:asciiTheme="minorHAnsi" w:hAnsiTheme="minorHAnsi" w:cstheme="minorHAnsi"/>
                <w:b/>
              </w:rPr>
            </w:pPr>
          </w:p>
          <w:p w14:paraId="5C72291A" w14:textId="593B1B23" w:rsidR="00336D75" w:rsidRDefault="00336D75" w:rsidP="00336D75">
            <w:pPr>
              <w:jc w:val="center"/>
              <w:rPr>
                <w:rFonts w:asciiTheme="minorHAnsi" w:hAnsiTheme="minorHAnsi" w:cstheme="minorHAnsi"/>
                <w:b/>
              </w:rPr>
            </w:pPr>
            <w:r>
              <w:rPr>
                <w:rFonts w:asciiTheme="minorHAnsi" w:hAnsiTheme="minorHAnsi" w:cstheme="minorHAnsi"/>
                <w:b/>
              </w:rPr>
              <w:t>6.2</w:t>
            </w:r>
          </w:p>
          <w:p w14:paraId="3B688E8F" w14:textId="6A00F22A" w:rsidR="00336D75" w:rsidRPr="00336D75" w:rsidRDefault="00336D75" w:rsidP="00336D75">
            <w:pPr>
              <w:jc w:val="center"/>
              <w:rPr>
                <w:rFonts w:asciiTheme="minorHAnsi" w:hAnsiTheme="minorHAnsi" w:cstheme="minorHAnsi"/>
                <w:b/>
              </w:rPr>
            </w:pPr>
          </w:p>
        </w:tc>
        <w:tc>
          <w:tcPr>
            <w:tcW w:w="6236" w:type="dxa"/>
            <w:tcBorders>
              <w:top w:val="single" w:sz="4" w:space="0" w:color="auto"/>
              <w:left w:val="single" w:sz="4" w:space="0" w:color="auto"/>
              <w:bottom w:val="single" w:sz="4" w:space="0" w:color="auto"/>
              <w:right w:val="single" w:sz="4" w:space="0" w:color="auto"/>
            </w:tcBorders>
          </w:tcPr>
          <w:p w14:paraId="7B55775B" w14:textId="6DB1070E" w:rsidR="00336D75" w:rsidRPr="0069790C" w:rsidRDefault="00336D75" w:rsidP="00503BF4">
            <w:pPr>
              <w:rPr>
                <w:rFonts w:asciiTheme="minorHAnsi" w:hAnsiTheme="minorHAnsi" w:cstheme="minorHAnsi"/>
                <w:b/>
                <w:u w:val="single"/>
              </w:rPr>
            </w:pPr>
          </w:p>
          <w:p w14:paraId="18D0E8C1" w14:textId="77777777" w:rsidR="00336D75" w:rsidRDefault="00336D75" w:rsidP="00503BF4">
            <w:pPr>
              <w:rPr>
                <w:b/>
                <w:caps/>
              </w:rPr>
            </w:pPr>
            <w:r w:rsidRPr="00503BF4">
              <w:rPr>
                <w:b/>
                <w:caps/>
              </w:rPr>
              <w:t>Parement en béton armé</w:t>
            </w:r>
          </w:p>
          <w:p w14:paraId="217DEFFC" w14:textId="77777777" w:rsidR="00336D75" w:rsidRDefault="00336D75" w:rsidP="00503BF4">
            <w:pPr>
              <w:rPr>
                <w:b/>
                <w:caps/>
              </w:rPr>
            </w:pPr>
          </w:p>
          <w:p w14:paraId="776C4F0A" w14:textId="1B1B2DFC" w:rsidR="00336D75" w:rsidRPr="002A5AC4" w:rsidRDefault="00336D75" w:rsidP="00D0139D">
            <w:pPr>
              <w:pStyle w:val="Paragraphedeliste"/>
              <w:numPr>
                <w:ilvl w:val="2"/>
                <w:numId w:val="25"/>
              </w:numPr>
              <w:rPr>
                <w:b/>
                <w:caps/>
              </w:rPr>
            </w:pPr>
            <w:r w:rsidRPr="002A5AC4">
              <w:rPr>
                <w:b/>
                <w:u w:val="single"/>
              </w:rPr>
              <w:t>Béton C35/45 XS3 (compris éléments préfabriqués et volumes coulés en place)</w:t>
            </w:r>
          </w:p>
          <w:p w14:paraId="11213131" w14:textId="77777777" w:rsidR="00336D75" w:rsidRPr="0069790C" w:rsidRDefault="00336D75" w:rsidP="00503BF4">
            <w:pPr>
              <w:rPr>
                <w:rFonts w:asciiTheme="minorHAnsi" w:hAnsiTheme="minorHAnsi" w:cstheme="minorHAnsi"/>
              </w:rPr>
            </w:pPr>
          </w:p>
          <w:p w14:paraId="2F385A23" w14:textId="78B93B43" w:rsidR="00336D75" w:rsidRDefault="00336D75" w:rsidP="00B3631D">
            <w:pPr>
              <w:rPr>
                <w:snapToGrid/>
              </w:rPr>
            </w:pPr>
            <w:r>
              <w:t>Ce prix rémunère un béton de résistance caractéristique minimum de 35 MPa à 28j pour classe d’environnement XS3 au sens de la norme EN 206-1 et comprend :</w:t>
            </w:r>
          </w:p>
          <w:p w14:paraId="1FE6CAC8" w14:textId="77777777" w:rsidR="00336D75" w:rsidRDefault="00336D75" w:rsidP="00D0139D">
            <w:pPr>
              <w:pStyle w:val="Paragraphedeliste"/>
              <w:numPr>
                <w:ilvl w:val="0"/>
                <w:numId w:val="23"/>
              </w:numPr>
              <w:snapToGrid w:val="0"/>
            </w:pPr>
            <w:r>
              <w:t>L’ensemble des frais nécessaires à l’agrément du dossier béton par le maître d’œuvre, y compris les frais d’étude de la composition, essais de porosité, convenance, et contrôle à l’exception des essais à la charge du maître d’ouvrage explicitement prévus au CCTP.</w:t>
            </w:r>
          </w:p>
          <w:p w14:paraId="693F5BA1" w14:textId="77777777" w:rsidR="00336D75" w:rsidRPr="005F4F04" w:rsidRDefault="00336D75" w:rsidP="00D0139D">
            <w:pPr>
              <w:pStyle w:val="Paragraphedeliste"/>
              <w:widowControl/>
              <w:numPr>
                <w:ilvl w:val="0"/>
                <w:numId w:val="23"/>
              </w:numPr>
              <w:contextualSpacing/>
              <w:jc w:val="left"/>
              <w:rPr>
                <w:rFonts w:asciiTheme="minorHAnsi" w:hAnsiTheme="minorHAnsi" w:cstheme="minorHAnsi"/>
              </w:rPr>
            </w:pPr>
            <w:r w:rsidRPr="005F4F04">
              <w:rPr>
                <w:rFonts w:asciiTheme="minorHAnsi" w:hAnsiTheme="minorHAnsi" w:cstheme="minorHAnsi"/>
              </w:rPr>
              <w:t>Coffrages et toutes sujétions associées de calage,</w:t>
            </w:r>
          </w:p>
          <w:p w14:paraId="24E1C4DC" w14:textId="77777777" w:rsidR="00336D75" w:rsidRDefault="00336D75" w:rsidP="00D0139D">
            <w:pPr>
              <w:pStyle w:val="Paragraphedeliste"/>
              <w:widowControl/>
              <w:numPr>
                <w:ilvl w:val="0"/>
                <w:numId w:val="23"/>
              </w:numPr>
              <w:contextualSpacing/>
              <w:jc w:val="left"/>
              <w:rPr>
                <w:rFonts w:asciiTheme="minorHAnsi" w:hAnsiTheme="minorHAnsi" w:cstheme="minorHAnsi"/>
              </w:rPr>
            </w:pPr>
            <w:r w:rsidRPr="005F4F04">
              <w:rPr>
                <w:rFonts w:asciiTheme="minorHAnsi" w:hAnsiTheme="minorHAnsi" w:cstheme="minorHAnsi"/>
              </w:rPr>
              <w:t>Armatures des pièces en béton armé,</w:t>
            </w:r>
          </w:p>
          <w:p w14:paraId="73FE1ADE" w14:textId="7FC7FBBB" w:rsidR="00336D75" w:rsidRDefault="00336D75" w:rsidP="00D0139D">
            <w:pPr>
              <w:pStyle w:val="Paragraphedeliste"/>
              <w:numPr>
                <w:ilvl w:val="0"/>
                <w:numId w:val="23"/>
              </w:numPr>
              <w:snapToGrid w:val="0"/>
            </w:pPr>
            <w:r>
              <w:t>En particulier l’entrepreneur est tenu de faire exécuter à ses frais, les essais de contrôle de ses bétons par un laboratoire agréé (prélèvements et essais d’écrasement à 7 et 28j),</w:t>
            </w:r>
          </w:p>
          <w:p w14:paraId="7659AA09" w14:textId="77777777" w:rsidR="00336D75" w:rsidRDefault="00336D75" w:rsidP="00D0139D">
            <w:pPr>
              <w:pStyle w:val="Paragraphedeliste"/>
              <w:numPr>
                <w:ilvl w:val="0"/>
                <w:numId w:val="23"/>
              </w:numPr>
              <w:snapToGrid w:val="0"/>
            </w:pPr>
            <w:proofErr w:type="gramStart"/>
            <w:r>
              <w:t>le</w:t>
            </w:r>
            <w:proofErr w:type="gramEnd"/>
            <w:r>
              <w:t xml:space="preserve"> ciment et toutes les autres fournitures,</w:t>
            </w:r>
          </w:p>
          <w:p w14:paraId="68DD10FB" w14:textId="77777777" w:rsidR="00336D75" w:rsidRDefault="00336D75" w:rsidP="00D0139D">
            <w:pPr>
              <w:pStyle w:val="Paragraphedeliste"/>
              <w:numPr>
                <w:ilvl w:val="0"/>
                <w:numId w:val="23"/>
              </w:numPr>
              <w:snapToGrid w:val="0"/>
            </w:pPr>
            <w:proofErr w:type="gramStart"/>
            <w:r>
              <w:t>l’amenée</w:t>
            </w:r>
            <w:proofErr w:type="gramEnd"/>
            <w:r>
              <w:t xml:space="preserve"> du béton à pied d’œuvre,</w:t>
            </w:r>
          </w:p>
          <w:p w14:paraId="03E154D0" w14:textId="77777777" w:rsidR="00336D75" w:rsidRDefault="00336D75" w:rsidP="00D0139D">
            <w:pPr>
              <w:pStyle w:val="Paragraphedeliste"/>
              <w:numPr>
                <w:ilvl w:val="0"/>
                <w:numId w:val="23"/>
              </w:numPr>
              <w:snapToGrid w:val="0"/>
            </w:pPr>
            <w:proofErr w:type="gramStart"/>
            <w:r>
              <w:t>la</w:t>
            </w:r>
            <w:proofErr w:type="gramEnd"/>
            <w:r>
              <w:t xml:space="preserve"> mise en œuvre éventuelle à la pompe,</w:t>
            </w:r>
          </w:p>
          <w:p w14:paraId="767F6B0D" w14:textId="77777777" w:rsidR="00336D75" w:rsidRDefault="00336D75" w:rsidP="00D0139D">
            <w:pPr>
              <w:pStyle w:val="Paragraphedeliste"/>
              <w:numPr>
                <w:ilvl w:val="0"/>
                <w:numId w:val="23"/>
              </w:numPr>
              <w:snapToGrid w:val="0"/>
            </w:pPr>
            <w:proofErr w:type="gramStart"/>
            <w:r>
              <w:t>la</w:t>
            </w:r>
            <w:proofErr w:type="gramEnd"/>
            <w:r>
              <w:t xml:space="preserve"> vibration,</w:t>
            </w:r>
          </w:p>
          <w:p w14:paraId="113ADA78" w14:textId="77777777" w:rsidR="00336D75" w:rsidRDefault="00336D75" w:rsidP="00D0139D">
            <w:pPr>
              <w:pStyle w:val="Paragraphedeliste"/>
              <w:numPr>
                <w:ilvl w:val="0"/>
                <w:numId w:val="23"/>
              </w:numPr>
              <w:snapToGrid w:val="0"/>
            </w:pPr>
            <w:proofErr w:type="gramStart"/>
            <w:r>
              <w:t>les</w:t>
            </w:r>
            <w:proofErr w:type="gramEnd"/>
            <w:r>
              <w:t xml:space="preserve"> frais de main d’œuvre,</w:t>
            </w:r>
          </w:p>
          <w:p w14:paraId="19DBF41B" w14:textId="77777777" w:rsidR="00336D75" w:rsidRDefault="00336D75" w:rsidP="00D0139D">
            <w:pPr>
              <w:pStyle w:val="Paragraphedeliste"/>
              <w:numPr>
                <w:ilvl w:val="0"/>
                <w:numId w:val="23"/>
              </w:numPr>
              <w:snapToGrid w:val="0"/>
            </w:pPr>
            <w:proofErr w:type="gramStart"/>
            <w:r>
              <w:t>les</w:t>
            </w:r>
            <w:proofErr w:type="gramEnd"/>
            <w:r>
              <w:t xml:space="preserve"> sujétions de bétonnage par temps chaud,</w:t>
            </w:r>
          </w:p>
          <w:p w14:paraId="2630605D" w14:textId="77777777" w:rsidR="00336D75" w:rsidRDefault="00336D75" w:rsidP="00D0139D">
            <w:pPr>
              <w:pStyle w:val="Paragraphedeliste"/>
              <w:numPr>
                <w:ilvl w:val="0"/>
                <w:numId w:val="23"/>
              </w:numPr>
              <w:snapToGrid w:val="0"/>
            </w:pPr>
            <w:r>
              <w:t>Les sujétions liées au travail en mer,</w:t>
            </w:r>
          </w:p>
          <w:p w14:paraId="28ED9E3D" w14:textId="77777777" w:rsidR="00336D75" w:rsidRDefault="00336D75" w:rsidP="00D0139D">
            <w:pPr>
              <w:pStyle w:val="Paragraphedeliste"/>
              <w:numPr>
                <w:ilvl w:val="0"/>
                <w:numId w:val="23"/>
              </w:numPr>
              <w:snapToGrid w:val="0"/>
            </w:pPr>
            <w:proofErr w:type="gramStart"/>
            <w:r>
              <w:t>les</w:t>
            </w:r>
            <w:proofErr w:type="gramEnd"/>
            <w:r>
              <w:t xml:space="preserve"> adjuvants éventuels,</w:t>
            </w:r>
          </w:p>
          <w:p w14:paraId="748C7062" w14:textId="77777777" w:rsidR="00336D75" w:rsidRDefault="00336D75" w:rsidP="00D0139D">
            <w:pPr>
              <w:pStyle w:val="Paragraphedeliste"/>
              <w:widowControl/>
              <w:numPr>
                <w:ilvl w:val="0"/>
                <w:numId w:val="23"/>
              </w:numPr>
              <w:contextualSpacing/>
              <w:jc w:val="left"/>
              <w:rPr>
                <w:rFonts w:asciiTheme="minorHAnsi" w:hAnsiTheme="minorHAnsi" w:cstheme="minorHAnsi"/>
              </w:rPr>
            </w:pPr>
            <w:r>
              <w:rPr>
                <w:rFonts w:asciiTheme="minorHAnsi" w:hAnsiTheme="minorHAnsi" w:cstheme="minorHAnsi"/>
              </w:rPr>
              <w:t xml:space="preserve">La cure </w:t>
            </w:r>
          </w:p>
          <w:p w14:paraId="4AC04607" w14:textId="77777777" w:rsidR="00336D75" w:rsidRDefault="00336D75" w:rsidP="00D0139D">
            <w:pPr>
              <w:pStyle w:val="Paragraphedeliste"/>
              <w:widowControl/>
              <w:numPr>
                <w:ilvl w:val="0"/>
                <w:numId w:val="23"/>
              </w:numPr>
              <w:contextualSpacing/>
              <w:jc w:val="left"/>
              <w:rPr>
                <w:rFonts w:asciiTheme="minorHAnsi" w:hAnsiTheme="minorHAnsi" w:cstheme="minorHAnsi"/>
              </w:rPr>
            </w:pPr>
            <w:r>
              <w:rPr>
                <w:rFonts w:asciiTheme="minorHAnsi" w:hAnsiTheme="minorHAnsi" w:cstheme="minorHAnsi"/>
              </w:rPr>
              <w:t>Le décoffrage</w:t>
            </w:r>
          </w:p>
          <w:p w14:paraId="3EDC4474" w14:textId="77777777" w:rsidR="00336D75" w:rsidRDefault="00336D75" w:rsidP="00B3631D"/>
          <w:p w14:paraId="233AFC1F" w14:textId="77777777" w:rsidR="00336D75" w:rsidRDefault="00336D75" w:rsidP="00B3631D">
            <w:r>
              <w:t>Aucun volume de béton ne sera pris en compte en absence d’un agrément préalable du dossier de béton par la maitrise d’œuvre, ou un laboratoire agréé du maitre d’œuvre.</w:t>
            </w:r>
          </w:p>
          <w:p w14:paraId="28E6ECE8" w14:textId="77777777" w:rsidR="00336D75" w:rsidRDefault="00336D75" w:rsidP="00B3631D"/>
          <w:p w14:paraId="3E1B4A3C" w14:textId="77777777" w:rsidR="00336D75" w:rsidRDefault="00336D75" w:rsidP="00B3631D">
            <w:r>
              <w:t>Ce prix sera réglé comme suit :</w:t>
            </w:r>
          </w:p>
          <w:p w14:paraId="37FBC45A" w14:textId="77777777" w:rsidR="00336D75" w:rsidRDefault="00336D75" w:rsidP="00D0139D">
            <w:pPr>
              <w:pStyle w:val="Paragraphedeliste"/>
              <w:numPr>
                <w:ilvl w:val="0"/>
                <w:numId w:val="23"/>
              </w:numPr>
              <w:snapToGrid w:val="0"/>
            </w:pPr>
            <w:r>
              <w:t xml:space="preserve">Suivant avancement du chantier, jusqu’à un plafond de 80% du montant total </w:t>
            </w:r>
          </w:p>
          <w:p w14:paraId="50A88164" w14:textId="77777777" w:rsidR="00336D75" w:rsidRDefault="00336D75" w:rsidP="00D0139D">
            <w:pPr>
              <w:pStyle w:val="Paragraphedeliste"/>
              <w:numPr>
                <w:ilvl w:val="0"/>
                <w:numId w:val="23"/>
              </w:numPr>
              <w:snapToGrid w:val="0"/>
            </w:pPr>
            <w:r>
              <w:t>Le solde après réception des essais de contrôle en attestant la conformité.</w:t>
            </w:r>
          </w:p>
          <w:p w14:paraId="4BBB246B" w14:textId="77777777" w:rsidR="00336D75" w:rsidRDefault="00336D75" w:rsidP="00503BF4">
            <w:pPr>
              <w:rPr>
                <w:rFonts w:asciiTheme="minorHAnsi" w:hAnsiTheme="minorHAnsi" w:cstheme="minorHAnsi"/>
              </w:rPr>
            </w:pPr>
            <w:r w:rsidRPr="0069790C">
              <w:rPr>
                <w:rFonts w:asciiTheme="minorHAnsi" w:hAnsiTheme="minorHAnsi" w:cstheme="minorHAnsi"/>
              </w:rPr>
              <w:t>Toutes sujétions.</w:t>
            </w:r>
          </w:p>
          <w:p w14:paraId="09617848" w14:textId="77777777" w:rsidR="00336D75" w:rsidRDefault="00336D75" w:rsidP="00503BF4">
            <w:pPr>
              <w:rPr>
                <w:rFonts w:asciiTheme="minorHAnsi" w:hAnsiTheme="minorHAnsi" w:cstheme="minorHAnsi"/>
              </w:rPr>
            </w:pPr>
          </w:p>
          <w:p w14:paraId="50192D1B" w14:textId="2A868FCD" w:rsidR="00336D75" w:rsidRDefault="00336D75" w:rsidP="00D0139D">
            <w:pPr>
              <w:pStyle w:val="Titre3"/>
              <w:numPr>
                <w:ilvl w:val="2"/>
                <w:numId w:val="25"/>
              </w:numPr>
            </w:pPr>
            <w:r w:rsidRPr="00503BF4">
              <w:t>Armatures HA</w:t>
            </w:r>
          </w:p>
          <w:p w14:paraId="66B23FDD" w14:textId="77777777" w:rsidR="00336D75" w:rsidRPr="00B3631D" w:rsidRDefault="00336D75" w:rsidP="00B3631D"/>
          <w:p w14:paraId="6493859E" w14:textId="77777777" w:rsidR="00336D75" w:rsidRDefault="00336D75" w:rsidP="00B3631D">
            <w:pPr>
              <w:rPr>
                <w:rFonts w:cs="Arial"/>
              </w:rPr>
            </w:pPr>
            <w:r>
              <w:rPr>
                <w:rFonts w:cs="Arial"/>
              </w:rPr>
              <w:t>Ce prix rémunère la fourniture, le façonnage et la mise en œuvre des aciers ronds lisses ou à haute adhérence suivant les prescriptions du CCTP quel que soit leur diamètre ou leur nuance.</w:t>
            </w:r>
          </w:p>
          <w:p w14:paraId="0A79DB63" w14:textId="77777777" w:rsidR="00336D75" w:rsidRDefault="00336D75" w:rsidP="00B3631D">
            <w:pPr>
              <w:rPr>
                <w:rFonts w:cs="Arial"/>
              </w:rPr>
            </w:pPr>
            <w:r>
              <w:rPr>
                <w:rFonts w:cs="Arial"/>
              </w:rPr>
              <w:t>Il s’applique également au treillis soudé lorsque celui-ci est utilisé comme armature.</w:t>
            </w:r>
          </w:p>
          <w:p w14:paraId="2234BD2E" w14:textId="77777777" w:rsidR="00336D75" w:rsidRDefault="00336D75" w:rsidP="00B3631D">
            <w:pPr>
              <w:rPr>
                <w:rFonts w:cs="Arial"/>
              </w:rPr>
            </w:pPr>
            <w:r>
              <w:rPr>
                <w:rFonts w:cs="Arial"/>
              </w:rPr>
              <w:t>Acier à haute adhérence de Nuance Fe E500, toutes sujétions comprises</w:t>
            </w:r>
          </w:p>
          <w:p w14:paraId="68DEC8E6" w14:textId="77777777" w:rsidR="00336D75" w:rsidRPr="004A4881" w:rsidRDefault="00336D75" w:rsidP="00B3631D"/>
          <w:p w14:paraId="131A4300" w14:textId="77777777" w:rsidR="00336D75" w:rsidRPr="005F4F04" w:rsidRDefault="00336D75" w:rsidP="002A5AC4">
            <w:pPr>
              <w:rPr>
                <w:rFonts w:asciiTheme="minorHAnsi" w:hAnsiTheme="minorHAnsi" w:cstheme="minorHAnsi"/>
              </w:rPr>
            </w:pPr>
            <w:r w:rsidRPr="005F4F04">
              <w:rPr>
                <w:rFonts w:asciiTheme="minorHAnsi" w:hAnsiTheme="minorHAnsi" w:cstheme="minorHAnsi"/>
              </w:rPr>
              <w:t>Seuls seront pris en compte les recouvrements indiqués sur les dessins d’exécutions.</w:t>
            </w:r>
          </w:p>
          <w:p w14:paraId="71890F58" w14:textId="77777777" w:rsidR="00336D75" w:rsidRPr="005F4F04" w:rsidRDefault="00336D75" w:rsidP="002A5AC4">
            <w:pPr>
              <w:rPr>
                <w:rFonts w:asciiTheme="minorHAnsi" w:hAnsiTheme="minorHAnsi" w:cstheme="minorHAnsi"/>
              </w:rPr>
            </w:pPr>
            <w:r w:rsidRPr="005F4F04">
              <w:rPr>
                <w:rFonts w:asciiTheme="minorHAnsi" w:hAnsiTheme="minorHAnsi" w:cstheme="minorHAnsi"/>
              </w:rPr>
              <w:t>Il s’applique au poids d’acier évalué par métré sur la base de la section nominale. La masse spécifique étant prise égale à 7.85 t/m3.</w:t>
            </w:r>
          </w:p>
          <w:p w14:paraId="70E4373B" w14:textId="77777777" w:rsidR="00336D75" w:rsidRPr="00503BF4" w:rsidRDefault="00336D75" w:rsidP="00B3631D">
            <w:pPr>
              <w:pStyle w:val="Titre3"/>
              <w:numPr>
                <w:ilvl w:val="0"/>
                <w:numId w:val="0"/>
              </w:numPr>
            </w:pPr>
          </w:p>
          <w:p w14:paraId="3B49169A" w14:textId="77777777" w:rsidR="00336D75" w:rsidRDefault="00336D75" w:rsidP="00336D75">
            <w:pPr>
              <w:rPr>
                <w:rFonts w:asciiTheme="minorHAnsi" w:hAnsiTheme="minorHAnsi" w:cstheme="minorHAnsi"/>
              </w:rPr>
            </w:pPr>
            <w:r w:rsidRPr="00B3631D">
              <w:rPr>
                <w:rFonts w:asciiTheme="minorHAnsi" w:hAnsiTheme="minorHAnsi" w:cstheme="minorHAnsi"/>
              </w:rPr>
              <w:t>Toutes sujétions.</w:t>
            </w:r>
          </w:p>
          <w:p w14:paraId="765B58A0" w14:textId="4B8CE814" w:rsidR="00336D75" w:rsidRPr="00336D75" w:rsidRDefault="00336D75" w:rsidP="00336D75">
            <w:pPr>
              <w:rPr>
                <w:rFonts w:asciiTheme="minorHAnsi" w:hAnsiTheme="minorHAnsi" w:cstheme="minorHAnsi"/>
              </w:rPr>
            </w:pPr>
          </w:p>
        </w:tc>
      </w:tr>
      <w:tr w:rsidR="00336D75" w:rsidRPr="0053591B" w14:paraId="67860770" w14:textId="77777777" w:rsidTr="00336D75">
        <w:trPr>
          <w:trHeight w:val="20"/>
          <w:jc w:val="center"/>
        </w:trPr>
        <w:tc>
          <w:tcPr>
            <w:tcW w:w="993" w:type="dxa"/>
            <w:tcBorders>
              <w:top w:val="single" w:sz="4" w:space="0" w:color="auto"/>
              <w:left w:val="single" w:sz="4" w:space="0" w:color="auto"/>
              <w:bottom w:val="single" w:sz="4" w:space="0" w:color="auto"/>
              <w:right w:val="single" w:sz="4" w:space="0" w:color="auto"/>
            </w:tcBorders>
          </w:tcPr>
          <w:p w14:paraId="27F0C1F4" w14:textId="77777777" w:rsidR="00336D75" w:rsidRPr="002A5AC4" w:rsidRDefault="00336D75" w:rsidP="00503BF4">
            <w:pPr>
              <w:rPr>
                <w:rFonts w:asciiTheme="minorHAnsi" w:hAnsiTheme="minorHAnsi" w:cstheme="minorHAnsi"/>
                <w:b/>
                <w:bCs/>
              </w:rPr>
            </w:pPr>
          </w:p>
          <w:p w14:paraId="0A42CCD0" w14:textId="458DD5DC" w:rsidR="00336D75" w:rsidRPr="0069790C" w:rsidRDefault="00336D75" w:rsidP="00503BF4">
            <w:pPr>
              <w:rPr>
                <w:rFonts w:asciiTheme="minorHAnsi" w:hAnsiTheme="minorHAnsi" w:cstheme="minorHAnsi"/>
              </w:rPr>
            </w:pPr>
            <w:r w:rsidRPr="002A5AC4">
              <w:rPr>
                <w:b/>
                <w:bCs/>
              </w:rPr>
              <w:t>3.3</w:t>
            </w:r>
          </w:p>
        </w:tc>
        <w:tc>
          <w:tcPr>
            <w:tcW w:w="1247" w:type="dxa"/>
            <w:tcBorders>
              <w:top w:val="single" w:sz="4" w:space="0" w:color="auto"/>
              <w:left w:val="single" w:sz="4" w:space="0" w:color="auto"/>
              <w:bottom w:val="single" w:sz="4" w:space="0" w:color="auto"/>
              <w:right w:val="single" w:sz="4" w:space="0" w:color="auto"/>
            </w:tcBorders>
          </w:tcPr>
          <w:p w14:paraId="36AD5F36" w14:textId="77777777" w:rsidR="00336D75" w:rsidRDefault="00336D75" w:rsidP="00503BF4">
            <w:pPr>
              <w:rPr>
                <w:rFonts w:asciiTheme="minorHAnsi" w:hAnsiTheme="minorHAnsi" w:cstheme="minorHAnsi"/>
                <w:b/>
                <w:u w:val="single"/>
              </w:rPr>
            </w:pPr>
          </w:p>
          <w:p w14:paraId="7F45FB13" w14:textId="77777777" w:rsidR="00336D75" w:rsidRDefault="00336D75" w:rsidP="00336D75">
            <w:pPr>
              <w:jc w:val="center"/>
              <w:rPr>
                <w:rFonts w:asciiTheme="minorHAnsi" w:hAnsiTheme="minorHAnsi" w:cstheme="minorHAnsi"/>
                <w:b/>
              </w:rPr>
            </w:pPr>
            <w:r w:rsidRPr="00336D75">
              <w:rPr>
                <w:rFonts w:asciiTheme="minorHAnsi" w:hAnsiTheme="minorHAnsi" w:cstheme="minorHAnsi"/>
                <w:b/>
              </w:rPr>
              <w:t>6.4</w:t>
            </w:r>
          </w:p>
          <w:p w14:paraId="26836E8E" w14:textId="77777777" w:rsidR="00336D75" w:rsidRDefault="00336D75" w:rsidP="00336D75">
            <w:pPr>
              <w:jc w:val="center"/>
              <w:rPr>
                <w:rFonts w:asciiTheme="minorHAnsi" w:hAnsiTheme="minorHAnsi" w:cstheme="minorHAnsi"/>
                <w:b/>
              </w:rPr>
            </w:pPr>
          </w:p>
          <w:p w14:paraId="51DD0F46" w14:textId="77777777" w:rsidR="00336D75" w:rsidRDefault="00336D75" w:rsidP="00336D75">
            <w:pPr>
              <w:jc w:val="center"/>
              <w:rPr>
                <w:rFonts w:asciiTheme="minorHAnsi" w:hAnsiTheme="minorHAnsi" w:cstheme="minorHAnsi"/>
                <w:b/>
              </w:rPr>
            </w:pPr>
            <w:r>
              <w:rPr>
                <w:rFonts w:asciiTheme="minorHAnsi" w:hAnsiTheme="minorHAnsi" w:cstheme="minorHAnsi"/>
                <w:b/>
              </w:rPr>
              <w:t>6.4</w:t>
            </w:r>
          </w:p>
          <w:p w14:paraId="18782434" w14:textId="77777777" w:rsidR="00336D75" w:rsidRDefault="00336D75" w:rsidP="00336D75">
            <w:pPr>
              <w:jc w:val="center"/>
              <w:rPr>
                <w:rFonts w:asciiTheme="minorHAnsi" w:hAnsiTheme="minorHAnsi" w:cstheme="minorHAnsi"/>
                <w:b/>
              </w:rPr>
            </w:pPr>
          </w:p>
          <w:p w14:paraId="4106735F" w14:textId="77777777" w:rsidR="00336D75" w:rsidRDefault="00336D75" w:rsidP="00336D75">
            <w:pPr>
              <w:jc w:val="center"/>
              <w:rPr>
                <w:rFonts w:asciiTheme="minorHAnsi" w:hAnsiTheme="minorHAnsi" w:cstheme="minorHAnsi"/>
                <w:b/>
              </w:rPr>
            </w:pPr>
          </w:p>
          <w:p w14:paraId="18C4C501" w14:textId="77777777" w:rsidR="00336D75" w:rsidRDefault="00336D75" w:rsidP="00336D75">
            <w:pPr>
              <w:jc w:val="center"/>
              <w:rPr>
                <w:rFonts w:asciiTheme="minorHAnsi" w:hAnsiTheme="minorHAnsi" w:cstheme="minorHAnsi"/>
                <w:b/>
              </w:rPr>
            </w:pPr>
          </w:p>
          <w:p w14:paraId="0E365B27" w14:textId="77777777" w:rsidR="00336D75" w:rsidRDefault="00336D75" w:rsidP="00336D75">
            <w:pPr>
              <w:jc w:val="center"/>
              <w:rPr>
                <w:rFonts w:asciiTheme="minorHAnsi" w:hAnsiTheme="minorHAnsi" w:cstheme="minorHAnsi"/>
                <w:b/>
              </w:rPr>
            </w:pPr>
          </w:p>
          <w:p w14:paraId="63D0160A" w14:textId="77777777" w:rsidR="00336D75" w:rsidRDefault="00336D75" w:rsidP="00336D75">
            <w:pPr>
              <w:jc w:val="center"/>
              <w:rPr>
                <w:rFonts w:asciiTheme="minorHAnsi" w:hAnsiTheme="minorHAnsi" w:cstheme="minorHAnsi"/>
                <w:b/>
              </w:rPr>
            </w:pPr>
          </w:p>
          <w:p w14:paraId="79D706DE" w14:textId="77777777" w:rsidR="00336D75" w:rsidRDefault="00336D75" w:rsidP="00336D75">
            <w:pPr>
              <w:jc w:val="center"/>
              <w:rPr>
                <w:rFonts w:asciiTheme="minorHAnsi" w:hAnsiTheme="minorHAnsi" w:cstheme="minorHAnsi"/>
                <w:b/>
              </w:rPr>
            </w:pPr>
          </w:p>
          <w:p w14:paraId="39B54534" w14:textId="77777777" w:rsidR="00336D75" w:rsidRDefault="00336D75" w:rsidP="00336D75">
            <w:pPr>
              <w:jc w:val="center"/>
              <w:rPr>
                <w:rFonts w:asciiTheme="minorHAnsi" w:hAnsiTheme="minorHAnsi" w:cstheme="minorHAnsi"/>
                <w:b/>
              </w:rPr>
            </w:pPr>
          </w:p>
          <w:p w14:paraId="2207E44E" w14:textId="77777777" w:rsidR="00336D75" w:rsidRDefault="00336D75" w:rsidP="00336D75">
            <w:pPr>
              <w:jc w:val="center"/>
              <w:rPr>
                <w:rFonts w:asciiTheme="minorHAnsi" w:hAnsiTheme="minorHAnsi" w:cstheme="minorHAnsi"/>
                <w:b/>
              </w:rPr>
            </w:pPr>
          </w:p>
          <w:p w14:paraId="39F7EFF5" w14:textId="77777777" w:rsidR="00336D75" w:rsidRDefault="00336D75" w:rsidP="00336D75">
            <w:pPr>
              <w:jc w:val="center"/>
              <w:rPr>
                <w:rFonts w:asciiTheme="minorHAnsi" w:hAnsiTheme="minorHAnsi" w:cstheme="minorHAnsi"/>
                <w:b/>
              </w:rPr>
            </w:pPr>
          </w:p>
          <w:p w14:paraId="3852DFA4" w14:textId="77777777" w:rsidR="00336D75" w:rsidRDefault="00336D75" w:rsidP="00336D75">
            <w:pPr>
              <w:jc w:val="center"/>
              <w:rPr>
                <w:rFonts w:asciiTheme="minorHAnsi" w:hAnsiTheme="minorHAnsi" w:cstheme="minorHAnsi"/>
                <w:b/>
              </w:rPr>
            </w:pPr>
          </w:p>
          <w:p w14:paraId="4D331A94" w14:textId="77777777" w:rsidR="00336D75" w:rsidRDefault="00336D75" w:rsidP="00336D75">
            <w:pPr>
              <w:jc w:val="center"/>
              <w:rPr>
                <w:rFonts w:asciiTheme="minorHAnsi" w:hAnsiTheme="minorHAnsi" w:cstheme="minorHAnsi"/>
                <w:b/>
              </w:rPr>
            </w:pPr>
          </w:p>
          <w:p w14:paraId="68FF2C8B" w14:textId="77777777" w:rsidR="00336D75" w:rsidRDefault="00336D75" w:rsidP="00336D75">
            <w:pPr>
              <w:jc w:val="center"/>
              <w:rPr>
                <w:rFonts w:asciiTheme="minorHAnsi" w:hAnsiTheme="minorHAnsi" w:cstheme="minorHAnsi"/>
                <w:b/>
              </w:rPr>
            </w:pPr>
          </w:p>
          <w:p w14:paraId="23D633AB" w14:textId="77777777" w:rsidR="00336D75" w:rsidRDefault="00336D75" w:rsidP="00336D75">
            <w:pPr>
              <w:jc w:val="center"/>
              <w:rPr>
                <w:rFonts w:asciiTheme="minorHAnsi" w:hAnsiTheme="minorHAnsi" w:cstheme="minorHAnsi"/>
                <w:b/>
              </w:rPr>
            </w:pPr>
          </w:p>
          <w:p w14:paraId="7CF4A8B7" w14:textId="77777777" w:rsidR="00336D75" w:rsidRDefault="00336D75" w:rsidP="00336D75">
            <w:pPr>
              <w:jc w:val="center"/>
              <w:rPr>
                <w:rFonts w:asciiTheme="minorHAnsi" w:hAnsiTheme="minorHAnsi" w:cstheme="minorHAnsi"/>
                <w:b/>
              </w:rPr>
            </w:pPr>
          </w:p>
          <w:p w14:paraId="0C68B60D" w14:textId="77777777" w:rsidR="00336D75" w:rsidRDefault="00336D75" w:rsidP="00336D75">
            <w:pPr>
              <w:jc w:val="center"/>
              <w:rPr>
                <w:rFonts w:asciiTheme="minorHAnsi" w:hAnsiTheme="minorHAnsi" w:cstheme="minorHAnsi"/>
                <w:b/>
              </w:rPr>
            </w:pPr>
          </w:p>
          <w:p w14:paraId="71385A5D" w14:textId="77777777" w:rsidR="00336D75" w:rsidRDefault="00336D75" w:rsidP="00336D75">
            <w:pPr>
              <w:jc w:val="center"/>
              <w:rPr>
                <w:rFonts w:asciiTheme="minorHAnsi" w:hAnsiTheme="minorHAnsi" w:cstheme="minorHAnsi"/>
                <w:b/>
              </w:rPr>
            </w:pPr>
          </w:p>
          <w:p w14:paraId="15CABF41" w14:textId="77777777" w:rsidR="00336D75" w:rsidRDefault="00336D75" w:rsidP="00336D75">
            <w:pPr>
              <w:jc w:val="center"/>
              <w:rPr>
                <w:rFonts w:asciiTheme="minorHAnsi" w:hAnsiTheme="minorHAnsi" w:cstheme="minorHAnsi"/>
                <w:b/>
              </w:rPr>
            </w:pPr>
          </w:p>
          <w:p w14:paraId="13CE60EB" w14:textId="77777777" w:rsidR="00336D75" w:rsidRDefault="00336D75" w:rsidP="00336D75">
            <w:pPr>
              <w:jc w:val="center"/>
              <w:rPr>
                <w:rFonts w:asciiTheme="minorHAnsi" w:hAnsiTheme="minorHAnsi" w:cstheme="minorHAnsi"/>
                <w:b/>
              </w:rPr>
            </w:pPr>
          </w:p>
          <w:p w14:paraId="22B09334" w14:textId="77777777" w:rsidR="00336D75" w:rsidRDefault="00336D75" w:rsidP="00336D75">
            <w:pPr>
              <w:jc w:val="center"/>
              <w:rPr>
                <w:rFonts w:asciiTheme="minorHAnsi" w:hAnsiTheme="minorHAnsi" w:cstheme="minorHAnsi"/>
                <w:b/>
              </w:rPr>
            </w:pPr>
          </w:p>
          <w:p w14:paraId="45C97206" w14:textId="77777777" w:rsidR="00336D75" w:rsidRDefault="00336D75" w:rsidP="00336D75">
            <w:pPr>
              <w:jc w:val="center"/>
              <w:rPr>
                <w:rFonts w:asciiTheme="minorHAnsi" w:hAnsiTheme="minorHAnsi" w:cstheme="minorHAnsi"/>
                <w:b/>
              </w:rPr>
            </w:pPr>
          </w:p>
          <w:p w14:paraId="0A87E303" w14:textId="77777777" w:rsidR="00336D75" w:rsidRDefault="00336D75" w:rsidP="00336D75">
            <w:pPr>
              <w:jc w:val="center"/>
              <w:rPr>
                <w:rFonts w:asciiTheme="minorHAnsi" w:hAnsiTheme="minorHAnsi" w:cstheme="minorHAnsi"/>
                <w:b/>
              </w:rPr>
            </w:pPr>
          </w:p>
          <w:p w14:paraId="56235D5D" w14:textId="11F2B1D5" w:rsidR="00336D75" w:rsidRDefault="00336D75" w:rsidP="00336D75">
            <w:pPr>
              <w:jc w:val="center"/>
              <w:rPr>
                <w:rFonts w:asciiTheme="minorHAnsi" w:hAnsiTheme="minorHAnsi" w:cstheme="minorHAnsi"/>
                <w:b/>
              </w:rPr>
            </w:pPr>
            <w:r>
              <w:rPr>
                <w:rFonts w:asciiTheme="minorHAnsi" w:hAnsiTheme="minorHAnsi" w:cstheme="minorHAnsi"/>
                <w:b/>
              </w:rPr>
              <w:t>6.4</w:t>
            </w:r>
          </w:p>
          <w:p w14:paraId="11DD2ADD" w14:textId="77777777" w:rsidR="00336D75" w:rsidRDefault="00336D75" w:rsidP="00336D75">
            <w:pPr>
              <w:jc w:val="center"/>
              <w:rPr>
                <w:rFonts w:asciiTheme="minorHAnsi" w:hAnsiTheme="minorHAnsi" w:cstheme="minorHAnsi"/>
                <w:b/>
              </w:rPr>
            </w:pPr>
          </w:p>
          <w:p w14:paraId="1EE79B62" w14:textId="77777777" w:rsidR="00336D75" w:rsidRDefault="00336D75" w:rsidP="00336D75">
            <w:pPr>
              <w:jc w:val="center"/>
              <w:rPr>
                <w:rFonts w:asciiTheme="minorHAnsi" w:hAnsiTheme="minorHAnsi" w:cstheme="minorHAnsi"/>
                <w:b/>
              </w:rPr>
            </w:pPr>
          </w:p>
          <w:p w14:paraId="6DDF39B3" w14:textId="77777777" w:rsidR="00336D75" w:rsidRDefault="00336D75" w:rsidP="00336D75">
            <w:pPr>
              <w:jc w:val="center"/>
              <w:rPr>
                <w:rFonts w:asciiTheme="minorHAnsi" w:hAnsiTheme="minorHAnsi" w:cstheme="minorHAnsi"/>
                <w:b/>
              </w:rPr>
            </w:pPr>
          </w:p>
          <w:p w14:paraId="76A8DA40" w14:textId="77777777" w:rsidR="00336D75" w:rsidRDefault="00336D75" w:rsidP="00336D75">
            <w:pPr>
              <w:jc w:val="center"/>
              <w:rPr>
                <w:rFonts w:asciiTheme="minorHAnsi" w:hAnsiTheme="minorHAnsi" w:cstheme="minorHAnsi"/>
                <w:b/>
              </w:rPr>
            </w:pPr>
          </w:p>
          <w:p w14:paraId="42D58068" w14:textId="77777777" w:rsidR="00336D75" w:rsidRDefault="00336D75" w:rsidP="00336D75">
            <w:pPr>
              <w:jc w:val="center"/>
              <w:rPr>
                <w:rFonts w:asciiTheme="minorHAnsi" w:hAnsiTheme="minorHAnsi" w:cstheme="minorHAnsi"/>
                <w:b/>
              </w:rPr>
            </w:pPr>
          </w:p>
          <w:p w14:paraId="46BE10CE" w14:textId="77777777" w:rsidR="00336D75" w:rsidRDefault="00336D75" w:rsidP="00336D75">
            <w:pPr>
              <w:jc w:val="center"/>
              <w:rPr>
                <w:rFonts w:asciiTheme="minorHAnsi" w:hAnsiTheme="minorHAnsi" w:cstheme="minorHAnsi"/>
                <w:b/>
              </w:rPr>
            </w:pPr>
          </w:p>
          <w:p w14:paraId="42609DAB" w14:textId="77777777" w:rsidR="00336D75" w:rsidRDefault="00336D75" w:rsidP="00336D75">
            <w:pPr>
              <w:jc w:val="center"/>
              <w:rPr>
                <w:rFonts w:asciiTheme="minorHAnsi" w:hAnsiTheme="minorHAnsi" w:cstheme="minorHAnsi"/>
                <w:b/>
              </w:rPr>
            </w:pPr>
          </w:p>
          <w:p w14:paraId="4424FAAF" w14:textId="77777777" w:rsidR="00336D75" w:rsidRDefault="00336D75" w:rsidP="00336D75">
            <w:pPr>
              <w:jc w:val="center"/>
              <w:rPr>
                <w:rFonts w:asciiTheme="minorHAnsi" w:hAnsiTheme="minorHAnsi" w:cstheme="minorHAnsi"/>
                <w:b/>
              </w:rPr>
            </w:pPr>
          </w:p>
          <w:p w14:paraId="1919C0EA" w14:textId="77777777" w:rsidR="00336D75" w:rsidRDefault="00336D75" w:rsidP="00336D75">
            <w:pPr>
              <w:jc w:val="center"/>
              <w:rPr>
                <w:rFonts w:asciiTheme="minorHAnsi" w:hAnsiTheme="minorHAnsi" w:cstheme="minorHAnsi"/>
                <w:b/>
              </w:rPr>
            </w:pPr>
          </w:p>
          <w:p w14:paraId="0D15DD5D" w14:textId="77777777" w:rsidR="00336D75" w:rsidRDefault="00336D75" w:rsidP="00336D75">
            <w:pPr>
              <w:jc w:val="center"/>
              <w:rPr>
                <w:rFonts w:asciiTheme="minorHAnsi" w:hAnsiTheme="minorHAnsi" w:cstheme="minorHAnsi"/>
                <w:b/>
              </w:rPr>
            </w:pPr>
          </w:p>
          <w:p w14:paraId="38C1D00D" w14:textId="77777777" w:rsidR="00336D75" w:rsidRDefault="00336D75" w:rsidP="00336D75">
            <w:pPr>
              <w:jc w:val="center"/>
              <w:rPr>
                <w:rFonts w:asciiTheme="minorHAnsi" w:hAnsiTheme="minorHAnsi" w:cstheme="minorHAnsi"/>
                <w:b/>
              </w:rPr>
            </w:pPr>
          </w:p>
          <w:p w14:paraId="7758FF8F" w14:textId="77777777" w:rsidR="00336D75" w:rsidRDefault="00336D75" w:rsidP="00336D75">
            <w:pPr>
              <w:jc w:val="center"/>
              <w:rPr>
                <w:rFonts w:asciiTheme="minorHAnsi" w:hAnsiTheme="minorHAnsi" w:cstheme="minorHAnsi"/>
                <w:b/>
              </w:rPr>
            </w:pPr>
          </w:p>
          <w:p w14:paraId="3E988511" w14:textId="77777777" w:rsidR="00336D75" w:rsidRDefault="00336D75" w:rsidP="00336D75">
            <w:pPr>
              <w:jc w:val="center"/>
              <w:rPr>
                <w:rFonts w:asciiTheme="minorHAnsi" w:hAnsiTheme="minorHAnsi" w:cstheme="minorHAnsi"/>
                <w:b/>
              </w:rPr>
            </w:pPr>
          </w:p>
          <w:p w14:paraId="35B7AF3C" w14:textId="77777777" w:rsidR="00336D75" w:rsidRDefault="00336D75" w:rsidP="00336D75">
            <w:pPr>
              <w:jc w:val="center"/>
              <w:rPr>
                <w:rFonts w:asciiTheme="minorHAnsi" w:hAnsiTheme="minorHAnsi" w:cstheme="minorHAnsi"/>
                <w:b/>
              </w:rPr>
            </w:pPr>
          </w:p>
          <w:p w14:paraId="0A474271" w14:textId="77777777" w:rsidR="00336D75" w:rsidRDefault="00336D75" w:rsidP="00336D75">
            <w:pPr>
              <w:jc w:val="center"/>
              <w:rPr>
                <w:rFonts w:asciiTheme="minorHAnsi" w:hAnsiTheme="minorHAnsi" w:cstheme="minorHAnsi"/>
                <w:b/>
              </w:rPr>
            </w:pPr>
          </w:p>
          <w:p w14:paraId="4835E65A" w14:textId="77777777" w:rsidR="00336D75" w:rsidRDefault="00336D75" w:rsidP="00336D75">
            <w:pPr>
              <w:jc w:val="center"/>
              <w:rPr>
                <w:rFonts w:asciiTheme="minorHAnsi" w:hAnsiTheme="minorHAnsi" w:cstheme="minorHAnsi"/>
                <w:b/>
              </w:rPr>
            </w:pPr>
          </w:p>
          <w:p w14:paraId="720F3F07" w14:textId="77777777" w:rsidR="00336D75" w:rsidRDefault="00336D75" w:rsidP="00336D75">
            <w:pPr>
              <w:jc w:val="center"/>
              <w:rPr>
                <w:rFonts w:asciiTheme="minorHAnsi" w:hAnsiTheme="minorHAnsi" w:cstheme="minorHAnsi"/>
                <w:b/>
              </w:rPr>
            </w:pPr>
          </w:p>
          <w:p w14:paraId="53371EC6" w14:textId="77777777" w:rsidR="00336D75" w:rsidRDefault="00336D75" w:rsidP="00336D75">
            <w:pPr>
              <w:jc w:val="center"/>
              <w:rPr>
                <w:rFonts w:asciiTheme="minorHAnsi" w:hAnsiTheme="minorHAnsi" w:cstheme="minorHAnsi"/>
                <w:b/>
              </w:rPr>
            </w:pPr>
          </w:p>
          <w:p w14:paraId="347F0274" w14:textId="77777777" w:rsidR="00336D75" w:rsidRDefault="00336D75" w:rsidP="00336D75">
            <w:pPr>
              <w:jc w:val="center"/>
              <w:rPr>
                <w:rFonts w:asciiTheme="minorHAnsi" w:hAnsiTheme="minorHAnsi" w:cstheme="minorHAnsi"/>
                <w:b/>
              </w:rPr>
            </w:pPr>
          </w:p>
          <w:p w14:paraId="69902D78" w14:textId="77777777" w:rsidR="00336D75" w:rsidRDefault="00336D75" w:rsidP="00336D75">
            <w:pPr>
              <w:jc w:val="center"/>
              <w:rPr>
                <w:rFonts w:asciiTheme="minorHAnsi" w:hAnsiTheme="minorHAnsi" w:cstheme="minorHAnsi"/>
                <w:b/>
              </w:rPr>
            </w:pPr>
          </w:p>
          <w:p w14:paraId="72BC6311" w14:textId="77777777" w:rsidR="00336D75" w:rsidRDefault="00336D75" w:rsidP="00336D75">
            <w:pPr>
              <w:jc w:val="center"/>
              <w:rPr>
                <w:rFonts w:asciiTheme="minorHAnsi" w:hAnsiTheme="minorHAnsi" w:cstheme="minorHAnsi"/>
                <w:b/>
              </w:rPr>
            </w:pPr>
          </w:p>
          <w:p w14:paraId="448D28F3" w14:textId="77777777" w:rsidR="00336D75" w:rsidRDefault="00336D75" w:rsidP="00336D75">
            <w:pPr>
              <w:jc w:val="center"/>
              <w:rPr>
                <w:rFonts w:asciiTheme="minorHAnsi" w:hAnsiTheme="minorHAnsi" w:cstheme="minorHAnsi"/>
                <w:b/>
              </w:rPr>
            </w:pPr>
          </w:p>
          <w:p w14:paraId="2F84F463" w14:textId="77777777" w:rsidR="00336D75" w:rsidRDefault="00336D75" w:rsidP="00336D75">
            <w:pPr>
              <w:jc w:val="center"/>
              <w:rPr>
                <w:rFonts w:asciiTheme="minorHAnsi" w:hAnsiTheme="minorHAnsi" w:cstheme="minorHAnsi"/>
                <w:b/>
              </w:rPr>
            </w:pPr>
          </w:p>
          <w:p w14:paraId="132C1DFA" w14:textId="77777777" w:rsidR="00336D75" w:rsidRDefault="00336D75" w:rsidP="00336D75">
            <w:pPr>
              <w:jc w:val="center"/>
              <w:rPr>
                <w:rFonts w:asciiTheme="minorHAnsi" w:hAnsiTheme="minorHAnsi" w:cstheme="minorHAnsi"/>
                <w:b/>
              </w:rPr>
            </w:pPr>
          </w:p>
          <w:p w14:paraId="32AA247D" w14:textId="77777777" w:rsidR="00336D75" w:rsidRDefault="00336D75" w:rsidP="00336D75">
            <w:pPr>
              <w:jc w:val="center"/>
              <w:rPr>
                <w:rFonts w:asciiTheme="minorHAnsi" w:hAnsiTheme="minorHAnsi" w:cstheme="minorHAnsi"/>
                <w:b/>
              </w:rPr>
            </w:pPr>
          </w:p>
          <w:p w14:paraId="615FC164" w14:textId="77777777" w:rsidR="00336D75" w:rsidRDefault="00336D75" w:rsidP="00336D75">
            <w:pPr>
              <w:jc w:val="center"/>
              <w:rPr>
                <w:rFonts w:asciiTheme="minorHAnsi" w:hAnsiTheme="minorHAnsi" w:cstheme="minorHAnsi"/>
                <w:b/>
              </w:rPr>
            </w:pPr>
          </w:p>
          <w:p w14:paraId="3EE3D926" w14:textId="77777777" w:rsidR="00336D75" w:rsidRDefault="00336D75" w:rsidP="00336D75">
            <w:pPr>
              <w:jc w:val="center"/>
              <w:rPr>
                <w:rFonts w:asciiTheme="minorHAnsi" w:hAnsiTheme="minorHAnsi" w:cstheme="minorHAnsi"/>
                <w:b/>
              </w:rPr>
            </w:pPr>
          </w:p>
          <w:p w14:paraId="3195A07E" w14:textId="77777777" w:rsidR="00336D75" w:rsidRDefault="00336D75" w:rsidP="00336D75">
            <w:pPr>
              <w:jc w:val="center"/>
              <w:rPr>
                <w:rFonts w:asciiTheme="minorHAnsi" w:hAnsiTheme="minorHAnsi" w:cstheme="minorHAnsi"/>
                <w:b/>
              </w:rPr>
            </w:pPr>
          </w:p>
          <w:p w14:paraId="6F97F842" w14:textId="77777777" w:rsidR="00336D75" w:rsidRDefault="00336D75" w:rsidP="00336D75">
            <w:pPr>
              <w:jc w:val="center"/>
              <w:rPr>
                <w:rFonts w:asciiTheme="minorHAnsi" w:hAnsiTheme="minorHAnsi" w:cstheme="minorHAnsi"/>
                <w:b/>
              </w:rPr>
            </w:pPr>
          </w:p>
          <w:p w14:paraId="2F2513CA" w14:textId="77777777" w:rsidR="00336D75" w:rsidRDefault="00336D75" w:rsidP="00336D75">
            <w:pPr>
              <w:jc w:val="center"/>
              <w:rPr>
                <w:rFonts w:asciiTheme="minorHAnsi" w:hAnsiTheme="minorHAnsi" w:cstheme="minorHAnsi"/>
                <w:b/>
              </w:rPr>
            </w:pPr>
          </w:p>
          <w:p w14:paraId="6DFB8737" w14:textId="77777777" w:rsidR="00336D75" w:rsidRDefault="00336D75" w:rsidP="00336D75">
            <w:pPr>
              <w:jc w:val="center"/>
              <w:rPr>
                <w:rFonts w:asciiTheme="minorHAnsi" w:hAnsiTheme="minorHAnsi" w:cstheme="minorHAnsi"/>
                <w:b/>
              </w:rPr>
            </w:pPr>
          </w:p>
          <w:p w14:paraId="5ED405A5" w14:textId="77777777" w:rsidR="00336D75" w:rsidRDefault="00336D75" w:rsidP="00336D75">
            <w:pPr>
              <w:jc w:val="center"/>
              <w:rPr>
                <w:rFonts w:asciiTheme="minorHAnsi" w:hAnsiTheme="minorHAnsi" w:cstheme="minorHAnsi"/>
                <w:b/>
              </w:rPr>
            </w:pPr>
          </w:p>
          <w:p w14:paraId="457B1F6B" w14:textId="77777777" w:rsidR="00336D75" w:rsidRDefault="00336D75" w:rsidP="00336D75">
            <w:pPr>
              <w:jc w:val="center"/>
              <w:rPr>
                <w:rFonts w:asciiTheme="minorHAnsi" w:hAnsiTheme="minorHAnsi" w:cstheme="minorHAnsi"/>
                <w:b/>
              </w:rPr>
            </w:pPr>
          </w:p>
          <w:p w14:paraId="548F53F7" w14:textId="77777777" w:rsidR="00336D75" w:rsidRDefault="00336D75" w:rsidP="00336D75">
            <w:pPr>
              <w:jc w:val="center"/>
              <w:rPr>
                <w:rFonts w:asciiTheme="minorHAnsi" w:hAnsiTheme="minorHAnsi" w:cstheme="minorHAnsi"/>
                <w:b/>
              </w:rPr>
            </w:pPr>
          </w:p>
          <w:p w14:paraId="08D998CE" w14:textId="77777777" w:rsidR="00336D75" w:rsidRDefault="00336D75" w:rsidP="00336D75">
            <w:pPr>
              <w:jc w:val="center"/>
              <w:rPr>
                <w:rFonts w:asciiTheme="minorHAnsi" w:hAnsiTheme="minorHAnsi" w:cstheme="minorHAnsi"/>
                <w:b/>
              </w:rPr>
            </w:pPr>
          </w:p>
          <w:p w14:paraId="53EBC88C" w14:textId="77777777" w:rsidR="00336D75" w:rsidRDefault="00336D75" w:rsidP="00336D75">
            <w:pPr>
              <w:jc w:val="center"/>
              <w:rPr>
                <w:rFonts w:asciiTheme="minorHAnsi" w:hAnsiTheme="minorHAnsi" w:cstheme="minorHAnsi"/>
                <w:b/>
              </w:rPr>
            </w:pPr>
            <w:r>
              <w:rPr>
                <w:rFonts w:asciiTheme="minorHAnsi" w:hAnsiTheme="minorHAnsi" w:cstheme="minorHAnsi"/>
                <w:b/>
              </w:rPr>
              <w:t>6.4</w:t>
            </w:r>
          </w:p>
          <w:p w14:paraId="2C1620AA" w14:textId="77777777" w:rsidR="00336D75" w:rsidRDefault="00336D75" w:rsidP="00336D75">
            <w:pPr>
              <w:jc w:val="center"/>
              <w:rPr>
                <w:rFonts w:asciiTheme="minorHAnsi" w:hAnsiTheme="minorHAnsi" w:cstheme="minorHAnsi"/>
                <w:b/>
              </w:rPr>
            </w:pPr>
          </w:p>
          <w:p w14:paraId="79785C3C" w14:textId="77777777" w:rsidR="00336D75" w:rsidRDefault="00336D75" w:rsidP="00336D75">
            <w:pPr>
              <w:jc w:val="center"/>
              <w:rPr>
                <w:rFonts w:asciiTheme="minorHAnsi" w:hAnsiTheme="minorHAnsi" w:cstheme="minorHAnsi"/>
                <w:b/>
              </w:rPr>
            </w:pPr>
          </w:p>
          <w:p w14:paraId="169A4332" w14:textId="77777777" w:rsidR="00336D75" w:rsidRDefault="00336D75" w:rsidP="00336D75">
            <w:pPr>
              <w:jc w:val="center"/>
              <w:rPr>
                <w:rFonts w:asciiTheme="minorHAnsi" w:hAnsiTheme="minorHAnsi" w:cstheme="minorHAnsi"/>
                <w:b/>
              </w:rPr>
            </w:pPr>
          </w:p>
          <w:p w14:paraId="12C0D173" w14:textId="77777777" w:rsidR="00336D75" w:rsidRDefault="00336D75" w:rsidP="00336D75">
            <w:pPr>
              <w:jc w:val="center"/>
              <w:rPr>
                <w:rFonts w:asciiTheme="minorHAnsi" w:hAnsiTheme="minorHAnsi" w:cstheme="minorHAnsi"/>
                <w:b/>
              </w:rPr>
            </w:pPr>
          </w:p>
          <w:p w14:paraId="68836265" w14:textId="77777777" w:rsidR="00336D75" w:rsidRDefault="00336D75" w:rsidP="00336D75">
            <w:pPr>
              <w:jc w:val="center"/>
              <w:rPr>
                <w:rFonts w:asciiTheme="minorHAnsi" w:hAnsiTheme="minorHAnsi" w:cstheme="minorHAnsi"/>
                <w:b/>
              </w:rPr>
            </w:pPr>
          </w:p>
          <w:p w14:paraId="4D5D15B8" w14:textId="77777777" w:rsidR="00336D75" w:rsidRDefault="00336D75" w:rsidP="00336D75">
            <w:pPr>
              <w:jc w:val="center"/>
              <w:rPr>
                <w:rFonts w:asciiTheme="minorHAnsi" w:hAnsiTheme="minorHAnsi" w:cstheme="minorHAnsi"/>
                <w:b/>
              </w:rPr>
            </w:pPr>
          </w:p>
          <w:p w14:paraId="18A03954" w14:textId="77777777" w:rsidR="00336D75" w:rsidRDefault="00336D75" w:rsidP="00336D75">
            <w:pPr>
              <w:jc w:val="center"/>
              <w:rPr>
                <w:rFonts w:asciiTheme="minorHAnsi" w:hAnsiTheme="minorHAnsi" w:cstheme="minorHAnsi"/>
                <w:b/>
              </w:rPr>
            </w:pPr>
          </w:p>
          <w:p w14:paraId="5DF726F7" w14:textId="77777777" w:rsidR="00336D75" w:rsidRDefault="00336D75" w:rsidP="00336D75">
            <w:pPr>
              <w:jc w:val="center"/>
              <w:rPr>
                <w:rFonts w:asciiTheme="minorHAnsi" w:hAnsiTheme="minorHAnsi" w:cstheme="minorHAnsi"/>
                <w:b/>
              </w:rPr>
            </w:pPr>
          </w:p>
          <w:p w14:paraId="7E958A43" w14:textId="77777777" w:rsidR="00336D75" w:rsidRDefault="00336D75" w:rsidP="00336D75">
            <w:pPr>
              <w:jc w:val="center"/>
              <w:rPr>
                <w:rFonts w:asciiTheme="minorHAnsi" w:hAnsiTheme="minorHAnsi" w:cstheme="minorHAnsi"/>
                <w:b/>
              </w:rPr>
            </w:pPr>
          </w:p>
          <w:p w14:paraId="1F95133E" w14:textId="77777777" w:rsidR="00336D75" w:rsidRDefault="00336D75" w:rsidP="00336D75">
            <w:pPr>
              <w:jc w:val="center"/>
              <w:rPr>
                <w:rFonts w:asciiTheme="minorHAnsi" w:hAnsiTheme="minorHAnsi" w:cstheme="minorHAnsi"/>
                <w:b/>
              </w:rPr>
            </w:pPr>
          </w:p>
          <w:p w14:paraId="41E473BA" w14:textId="77777777" w:rsidR="00336D75" w:rsidRDefault="00336D75" w:rsidP="00336D75">
            <w:pPr>
              <w:jc w:val="center"/>
              <w:rPr>
                <w:rFonts w:asciiTheme="minorHAnsi" w:hAnsiTheme="minorHAnsi" w:cstheme="minorHAnsi"/>
                <w:b/>
              </w:rPr>
            </w:pPr>
          </w:p>
          <w:p w14:paraId="369A6E35" w14:textId="77777777" w:rsidR="00336D75" w:rsidRDefault="00336D75" w:rsidP="00336D75">
            <w:pPr>
              <w:jc w:val="center"/>
              <w:rPr>
                <w:rFonts w:asciiTheme="minorHAnsi" w:hAnsiTheme="minorHAnsi" w:cstheme="minorHAnsi"/>
                <w:b/>
              </w:rPr>
            </w:pPr>
          </w:p>
          <w:p w14:paraId="7842B4E9" w14:textId="77777777" w:rsidR="00336D75" w:rsidRDefault="00336D75" w:rsidP="00336D75">
            <w:pPr>
              <w:jc w:val="center"/>
              <w:rPr>
                <w:rFonts w:asciiTheme="minorHAnsi" w:hAnsiTheme="minorHAnsi" w:cstheme="minorHAnsi"/>
                <w:b/>
              </w:rPr>
            </w:pPr>
          </w:p>
          <w:p w14:paraId="0E6F79C6" w14:textId="77777777" w:rsidR="00336D75" w:rsidRDefault="00336D75" w:rsidP="00336D75">
            <w:pPr>
              <w:jc w:val="center"/>
              <w:rPr>
                <w:rFonts w:asciiTheme="minorHAnsi" w:hAnsiTheme="minorHAnsi" w:cstheme="minorHAnsi"/>
                <w:b/>
              </w:rPr>
            </w:pPr>
          </w:p>
          <w:p w14:paraId="2D30C30C" w14:textId="77777777" w:rsidR="00336D75" w:rsidRDefault="00336D75" w:rsidP="00336D75">
            <w:pPr>
              <w:jc w:val="center"/>
              <w:rPr>
                <w:rFonts w:asciiTheme="minorHAnsi" w:hAnsiTheme="minorHAnsi" w:cstheme="minorHAnsi"/>
                <w:b/>
              </w:rPr>
            </w:pPr>
          </w:p>
          <w:p w14:paraId="14537ED0" w14:textId="77777777" w:rsidR="00336D75" w:rsidRDefault="00336D75" w:rsidP="00336D75">
            <w:pPr>
              <w:jc w:val="center"/>
              <w:rPr>
                <w:rFonts w:asciiTheme="minorHAnsi" w:hAnsiTheme="minorHAnsi" w:cstheme="minorHAnsi"/>
                <w:b/>
              </w:rPr>
            </w:pPr>
          </w:p>
          <w:p w14:paraId="1C807635" w14:textId="6634F2B0" w:rsidR="00336D75" w:rsidRDefault="00336D75" w:rsidP="00336D75">
            <w:pPr>
              <w:jc w:val="center"/>
              <w:rPr>
                <w:rFonts w:asciiTheme="minorHAnsi" w:hAnsiTheme="minorHAnsi" w:cstheme="minorHAnsi"/>
                <w:b/>
              </w:rPr>
            </w:pPr>
            <w:r>
              <w:rPr>
                <w:rFonts w:asciiTheme="minorHAnsi" w:hAnsiTheme="minorHAnsi" w:cstheme="minorHAnsi"/>
                <w:b/>
              </w:rPr>
              <w:t>6.4</w:t>
            </w:r>
          </w:p>
          <w:p w14:paraId="269F18C6" w14:textId="77777777" w:rsidR="00336D75" w:rsidRDefault="00336D75" w:rsidP="00336D75">
            <w:pPr>
              <w:jc w:val="center"/>
              <w:rPr>
                <w:rFonts w:asciiTheme="minorHAnsi" w:hAnsiTheme="minorHAnsi" w:cstheme="minorHAnsi"/>
                <w:b/>
              </w:rPr>
            </w:pPr>
          </w:p>
          <w:p w14:paraId="78390908" w14:textId="77777777" w:rsidR="00336D75" w:rsidRDefault="00336D75" w:rsidP="00336D75">
            <w:pPr>
              <w:jc w:val="center"/>
              <w:rPr>
                <w:rFonts w:asciiTheme="minorHAnsi" w:hAnsiTheme="minorHAnsi" w:cstheme="minorHAnsi"/>
                <w:b/>
              </w:rPr>
            </w:pPr>
          </w:p>
          <w:p w14:paraId="3E280ABC" w14:textId="77777777" w:rsidR="00336D75" w:rsidRDefault="00336D75" w:rsidP="00336D75">
            <w:pPr>
              <w:jc w:val="center"/>
              <w:rPr>
                <w:rFonts w:asciiTheme="minorHAnsi" w:hAnsiTheme="minorHAnsi" w:cstheme="minorHAnsi"/>
                <w:b/>
              </w:rPr>
            </w:pPr>
          </w:p>
          <w:p w14:paraId="630274A2" w14:textId="77777777" w:rsidR="00336D75" w:rsidRDefault="00336D75" w:rsidP="00336D75">
            <w:pPr>
              <w:jc w:val="center"/>
              <w:rPr>
                <w:rFonts w:asciiTheme="minorHAnsi" w:hAnsiTheme="minorHAnsi" w:cstheme="minorHAnsi"/>
                <w:b/>
              </w:rPr>
            </w:pPr>
          </w:p>
          <w:p w14:paraId="17F9F22B" w14:textId="77777777" w:rsidR="00336D75" w:rsidRDefault="00336D75" w:rsidP="00336D75">
            <w:pPr>
              <w:jc w:val="center"/>
              <w:rPr>
                <w:rFonts w:asciiTheme="minorHAnsi" w:hAnsiTheme="minorHAnsi" w:cstheme="minorHAnsi"/>
                <w:b/>
              </w:rPr>
            </w:pPr>
          </w:p>
          <w:p w14:paraId="3143C591" w14:textId="77777777" w:rsidR="00336D75" w:rsidRDefault="00336D75" w:rsidP="00336D75">
            <w:pPr>
              <w:jc w:val="center"/>
              <w:rPr>
                <w:rFonts w:asciiTheme="minorHAnsi" w:hAnsiTheme="minorHAnsi" w:cstheme="minorHAnsi"/>
                <w:b/>
              </w:rPr>
            </w:pPr>
          </w:p>
          <w:p w14:paraId="4763AC40" w14:textId="77777777" w:rsidR="00336D75" w:rsidRDefault="00336D75" w:rsidP="00336D75">
            <w:pPr>
              <w:jc w:val="center"/>
              <w:rPr>
                <w:rFonts w:asciiTheme="minorHAnsi" w:hAnsiTheme="minorHAnsi" w:cstheme="minorHAnsi"/>
                <w:b/>
              </w:rPr>
            </w:pPr>
          </w:p>
          <w:p w14:paraId="3DC2A276" w14:textId="77777777" w:rsidR="00336D75" w:rsidRDefault="00336D75" w:rsidP="00336D75">
            <w:pPr>
              <w:jc w:val="center"/>
              <w:rPr>
                <w:rFonts w:asciiTheme="minorHAnsi" w:hAnsiTheme="minorHAnsi" w:cstheme="minorHAnsi"/>
                <w:b/>
              </w:rPr>
            </w:pPr>
          </w:p>
          <w:p w14:paraId="07FAAC89" w14:textId="77777777" w:rsidR="00336D75" w:rsidRDefault="00336D75" w:rsidP="00336D75">
            <w:pPr>
              <w:jc w:val="center"/>
              <w:rPr>
                <w:rFonts w:asciiTheme="minorHAnsi" w:hAnsiTheme="minorHAnsi" w:cstheme="minorHAnsi"/>
                <w:b/>
              </w:rPr>
            </w:pPr>
          </w:p>
          <w:p w14:paraId="108C1CF9" w14:textId="77777777" w:rsidR="00336D75" w:rsidRDefault="00336D75" w:rsidP="00336D75">
            <w:pPr>
              <w:jc w:val="center"/>
              <w:rPr>
                <w:rFonts w:asciiTheme="minorHAnsi" w:hAnsiTheme="minorHAnsi" w:cstheme="minorHAnsi"/>
                <w:b/>
              </w:rPr>
            </w:pPr>
          </w:p>
          <w:p w14:paraId="3B02FAEE" w14:textId="77777777" w:rsidR="00336D75" w:rsidRDefault="00336D75" w:rsidP="00336D75">
            <w:pPr>
              <w:jc w:val="center"/>
              <w:rPr>
                <w:rFonts w:asciiTheme="minorHAnsi" w:hAnsiTheme="minorHAnsi" w:cstheme="minorHAnsi"/>
                <w:b/>
              </w:rPr>
            </w:pPr>
          </w:p>
          <w:p w14:paraId="3A58BAC1" w14:textId="77777777" w:rsidR="00336D75" w:rsidRDefault="00336D75" w:rsidP="00336D75">
            <w:pPr>
              <w:jc w:val="center"/>
              <w:rPr>
                <w:rFonts w:asciiTheme="minorHAnsi" w:hAnsiTheme="minorHAnsi" w:cstheme="minorHAnsi"/>
                <w:b/>
              </w:rPr>
            </w:pPr>
          </w:p>
          <w:p w14:paraId="40AC9EF0" w14:textId="77777777" w:rsidR="00336D75" w:rsidRDefault="00336D75" w:rsidP="00336D75">
            <w:pPr>
              <w:jc w:val="center"/>
              <w:rPr>
                <w:rFonts w:asciiTheme="minorHAnsi" w:hAnsiTheme="minorHAnsi" w:cstheme="minorHAnsi"/>
                <w:b/>
              </w:rPr>
            </w:pPr>
          </w:p>
          <w:p w14:paraId="548ADE63" w14:textId="77777777" w:rsidR="00336D75" w:rsidRDefault="00336D75" w:rsidP="00336D75">
            <w:pPr>
              <w:jc w:val="center"/>
              <w:rPr>
                <w:rFonts w:asciiTheme="minorHAnsi" w:hAnsiTheme="minorHAnsi" w:cstheme="minorHAnsi"/>
                <w:b/>
              </w:rPr>
            </w:pPr>
          </w:p>
          <w:p w14:paraId="1AC63EA1" w14:textId="77777777" w:rsidR="00336D75" w:rsidRDefault="00336D75" w:rsidP="00336D75">
            <w:pPr>
              <w:jc w:val="center"/>
              <w:rPr>
                <w:rFonts w:asciiTheme="minorHAnsi" w:hAnsiTheme="minorHAnsi" w:cstheme="minorHAnsi"/>
                <w:b/>
              </w:rPr>
            </w:pPr>
          </w:p>
          <w:p w14:paraId="1411963B" w14:textId="77777777" w:rsidR="00336D75" w:rsidRDefault="00336D75" w:rsidP="00336D75">
            <w:pPr>
              <w:jc w:val="center"/>
              <w:rPr>
                <w:rFonts w:asciiTheme="minorHAnsi" w:hAnsiTheme="minorHAnsi" w:cstheme="minorHAnsi"/>
                <w:b/>
              </w:rPr>
            </w:pPr>
          </w:p>
          <w:p w14:paraId="55BD188E" w14:textId="6BA7F779" w:rsidR="00336D75" w:rsidRPr="00336D75" w:rsidRDefault="00336D75" w:rsidP="00336D75">
            <w:pPr>
              <w:jc w:val="center"/>
              <w:rPr>
                <w:rFonts w:asciiTheme="minorHAnsi" w:hAnsiTheme="minorHAnsi" w:cstheme="minorHAnsi"/>
                <w:b/>
              </w:rPr>
            </w:pPr>
            <w:r>
              <w:rPr>
                <w:rFonts w:asciiTheme="minorHAnsi" w:hAnsiTheme="minorHAnsi" w:cstheme="minorHAnsi"/>
                <w:b/>
              </w:rPr>
              <w:t>6.5</w:t>
            </w:r>
          </w:p>
        </w:tc>
        <w:tc>
          <w:tcPr>
            <w:tcW w:w="6236" w:type="dxa"/>
            <w:tcBorders>
              <w:top w:val="single" w:sz="4" w:space="0" w:color="auto"/>
              <w:left w:val="single" w:sz="4" w:space="0" w:color="auto"/>
              <w:bottom w:val="single" w:sz="4" w:space="0" w:color="auto"/>
              <w:right w:val="single" w:sz="4" w:space="0" w:color="auto"/>
            </w:tcBorders>
          </w:tcPr>
          <w:p w14:paraId="674879E9" w14:textId="3531E223" w:rsidR="00336D75" w:rsidRPr="0069790C" w:rsidRDefault="00336D75" w:rsidP="00503BF4">
            <w:pPr>
              <w:rPr>
                <w:rFonts w:asciiTheme="minorHAnsi" w:hAnsiTheme="minorHAnsi" w:cstheme="minorHAnsi"/>
                <w:b/>
                <w:u w:val="single"/>
              </w:rPr>
            </w:pPr>
          </w:p>
          <w:p w14:paraId="1072FC85" w14:textId="210884B2" w:rsidR="00336D75" w:rsidRDefault="00336D75" w:rsidP="00503BF4">
            <w:pPr>
              <w:rPr>
                <w:b/>
                <w:caps/>
              </w:rPr>
            </w:pPr>
            <w:r w:rsidRPr="00D71C8F">
              <w:rPr>
                <w:b/>
                <w:caps/>
              </w:rPr>
              <w:t>Dallage en tête de murets</w:t>
            </w:r>
          </w:p>
          <w:p w14:paraId="07F44189" w14:textId="77777777" w:rsidR="00336D75" w:rsidRDefault="00336D75" w:rsidP="00503BF4">
            <w:pPr>
              <w:rPr>
                <w:b/>
                <w:caps/>
              </w:rPr>
            </w:pPr>
          </w:p>
          <w:p w14:paraId="4D34DB99" w14:textId="5860F081" w:rsidR="00336D75" w:rsidRPr="001429EF" w:rsidRDefault="00336D75" w:rsidP="00D0139D">
            <w:pPr>
              <w:pStyle w:val="Paragraphedeliste"/>
              <w:numPr>
                <w:ilvl w:val="2"/>
                <w:numId w:val="26"/>
              </w:numPr>
              <w:rPr>
                <w:rFonts w:asciiTheme="minorHAnsi" w:hAnsiTheme="minorHAnsi" w:cstheme="minorHAnsi"/>
                <w:b/>
              </w:rPr>
            </w:pPr>
            <w:r w:rsidRPr="001429EF">
              <w:rPr>
                <w:b/>
                <w:u w:val="single"/>
              </w:rPr>
              <w:t>Coffrage vertical (parements lisses)</w:t>
            </w:r>
          </w:p>
          <w:p w14:paraId="31E62EDB" w14:textId="77777777" w:rsidR="00336D75" w:rsidRPr="00D71C8F" w:rsidRDefault="00336D75" w:rsidP="00D71C8F">
            <w:pPr>
              <w:pStyle w:val="Paragraphedeliste"/>
              <w:ind w:left="1146"/>
              <w:rPr>
                <w:rFonts w:asciiTheme="minorHAnsi" w:hAnsiTheme="minorHAnsi" w:cstheme="minorHAnsi"/>
              </w:rPr>
            </w:pPr>
          </w:p>
          <w:p w14:paraId="0EFC3152" w14:textId="77777777" w:rsidR="00336D75" w:rsidRPr="005F4F04" w:rsidRDefault="00336D75" w:rsidP="00B3631D">
            <w:pPr>
              <w:rPr>
                <w:rFonts w:asciiTheme="minorHAnsi" w:hAnsiTheme="minorHAnsi" w:cstheme="minorHAnsi"/>
              </w:rPr>
            </w:pPr>
            <w:r w:rsidRPr="005F4F04">
              <w:rPr>
                <w:rFonts w:asciiTheme="minorHAnsi" w:hAnsiTheme="minorHAnsi" w:cstheme="minorHAnsi"/>
              </w:rPr>
              <w:t>Ces prix rémunèrent au mètre carré l’exécution des coffrages conformément aux prescriptions du CCTP, ils comprennent :</w:t>
            </w:r>
          </w:p>
          <w:p w14:paraId="7BFCC17F" w14:textId="77777777" w:rsidR="00336D75" w:rsidRPr="00734A46" w:rsidRDefault="00336D75" w:rsidP="00D0139D">
            <w:pPr>
              <w:pStyle w:val="Paragraphedeliste"/>
              <w:numPr>
                <w:ilvl w:val="0"/>
                <w:numId w:val="23"/>
              </w:numPr>
              <w:snapToGrid w:val="0"/>
            </w:pPr>
            <w:proofErr w:type="gramStart"/>
            <w:r w:rsidRPr="00734A46">
              <w:t>la</w:t>
            </w:r>
            <w:proofErr w:type="gramEnd"/>
            <w:r w:rsidRPr="00734A46">
              <w:t xml:space="preserve"> fourniture à pied d’œuvre des parois de coffrage,</w:t>
            </w:r>
          </w:p>
          <w:p w14:paraId="2A981382" w14:textId="77777777" w:rsidR="00336D75" w:rsidRPr="00734A46" w:rsidRDefault="00336D75" w:rsidP="00D0139D">
            <w:pPr>
              <w:pStyle w:val="Paragraphedeliste"/>
              <w:numPr>
                <w:ilvl w:val="0"/>
                <w:numId w:val="23"/>
              </w:numPr>
              <w:snapToGrid w:val="0"/>
            </w:pPr>
            <w:proofErr w:type="gramStart"/>
            <w:r w:rsidRPr="00734A46">
              <w:t>le</w:t>
            </w:r>
            <w:proofErr w:type="gramEnd"/>
            <w:r w:rsidRPr="00734A46">
              <w:t xml:space="preserve"> montage, la fixation, les opérations de réemploi,</w:t>
            </w:r>
          </w:p>
          <w:p w14:paraId="6CB4D2D5" w14:textId="027FC4C8" w:rsidR="00336D75" w:rsidRPr="00734A46" w:rsidRDefault="00336D75" w:rsidP="00D0139D">
            <w:pPr>
              <w:pStyle w:val="Paragraphedeliste"/>
              <w:numPr>
                <w:ilvl w:val="0"/>
                <w:numId w:val="23"/>
              </w:numPr>
              <w:snapToGrid w:val="0"/>
            </w:pPr>
            <w:proofErr w:type="gramStart"/>
            <w:r w:rsidRPr="00734A46">
              <w:t>la</w:t>
            </w:r>
            <w:proofErr w:type="gramEnd"/>
            <w:r w:rsidRPr="00734A46">
              <w:t xml:space="preserve"> réalisation d’un chanfrein de 5x5cm</w:t>
            </w:r>
          </w:p>
          <w:p w14:paraId="27312B22" w14:textId="77777777" w:rsidR="00336D75" w:rsidRPr="00734A46" w:rsidRDefault="00336D75" w:rsidP="00D0139D">
            <w:pPr>
              <w:pStyle w:val="Paragraphedeliste"/>
              <w:numPr>
                <w:ilvl w:val="0"/>
                <w:numId w:val="23"/>
              </w:numPr>
              <w:snapToGrid w:val="0"/>
            </w:pPr>
            <w:proofErr w:type="gramStart"/>
            <w:r w:rsidRPr="00734A46">
              <w:t>l’application</w:t>
            </w:r>
            <w:proofErr w:type="gramEnd"/>
            <w:r w:rsidRPr="00734A46">
              <w:t xml:space="preserve"> de produits de démoulage,</w:t>
            </w:r>
          </w:p>
          <w:p w14:paraId="24508714" w14:textId="77777777" w:rsidR="00336D75" w:rsidRPr="00734A46" w:rsidRDefault="00336D75" w:rsidP="00D0139D">
            <w:pPr>
              <w:pStyle w:val="Paragraphedeliste"/>
              <w:numPr>
                <w:ilvl w:val="0"/>
                <w:numId w:val="23"/>
              </w:numPr>
              <w:snapToGrid w:val="0"/>
            </w:pPr>
            <w:proofErr w:type="gramStart"/>
            <w:r w:rsidRPr="00734A46">
              <w:t>les</w:t>
            </w:r>
            <w:proofErr w:type="gramEnd"/>
            <w:r w:rsidRPr="00734A46">
              <w:t xml:space="preserve"> opérations de ragréage autorisées,</w:t>
            </w:r>
          </w:p>
          <w:p w14:paraId="405AC7EF" w14:textId="77777777" w:rsidR="00336D75" w:rsidRPr="00734A46" w:rsidRDefault="00336D75" w:rsidP="00D0139D">
            <w:pPr>
              <w:pStyle w:val="Paragraphedeliste"/>
              <w:numPr>
                <w:ilvl w:val="0"/>
                <w:numId w:val="23"/>
              </w:numPr>
              <w:snapToGrid w:val="0"/>
            </w:pPr>
            <w:proofErr w:type="gramStart"/>
            <w:r w:rsidRPr="00734A46">
              <w:t>le</w:t>
            </w:r>
            <w:proofErr w:type="gramEnd"/>
            <w:r w:rsidRPr="00734A46">
              <w:t xml:space="preserve"> repliement des différents éléments nécessaires (restant propriété de l’entrepreneur),</w:t>
            </w:r>
          </w:p>
          <w:p w14:paraId="75B4E21B" w14:textId="77777777" w:rsidR="00336D75" w:rsidRPr="00734A46" w:rsidRDefault="00336D75" w:rsidP="00D0139D">
            <w:pPr>
              <w:pStyle w:val="Paragraphedeliste"/>
              <w:numPr>
                <w:ilvl w:val="0"/>
                <w:numId w:val="23"/>
              </w:numPr>
              <w:snapToGrid w:val="0"/>
            </w:pPr>
            <w:proofErr w:type="gramStart"/>
            <w:r w:rsidRPr="00734A46">
              <w:t>toutes</w:t>
            </w:r>
            <w:proofErr w:type="gramEnd"/>
            <w:r w:rsidRPr="00734A46">
              <w:t xml:space="preserve"> les sujétions s’y rapportant.</w:t>
            </w:r>
          </w:p>
          <w:p w14:paraId="32C3BC05" w14:textId="77777777" w:rsidR="00336D75" w:rsidRPr="005F4F04" w:rsidRDefault="00336D75" w:rsidP="002A5AC4">
            <w:pPr>
              <w:widowControl/>
              <w:ind w:left="283"/>
              <w:rPr>
                <w:rFonts w:asciiTheme="minorHAnsi" w:hAnsiTheme="minorHAnsi" w:cstheme="minorHAnsi"/>
              </w:rPr>
            </w:pPr>
          </w:p>
          <w:p w14:paraId="37530E2F" w14:textId="77777777" w:rsidR="00336D75" w:rsidRPr="005F4F04" w:rsidRDefault="00336D75" w:rsidP="00B3631D">
            <w:pPr>
              <w:rPr>
                <w:rFonts w:asciiTheme="minorHAnsi" w:hAnsiTheme="minorHAnsi" w:cstheme="minorHAnsi"/>
                <w:snapToGrid/>
              </w:rPr>
            </w:pPr>
            <w:r w:rsidRPr="005F4F04">
              <w:rPr>
                <w:rFonts w:asciiTheme="minorHAnsi" w:hAnsiTheme="minorHAnsi" w:cstheme="minorHAnsi"/>
              </w:rPr>
              <w:t xml:space="preserve">Les coffrages sont </w:t>
            </w:r>
            <w:r w:rsidRPr="005F4F04">
              <w:rPr>
                <w:rFonts w:asciiTheme="minorHAnsi" w:hAnsiTheme="minorHAnsi" w:cstheme="minorHAnsi"/>
                <w:snapToGrid/>
              </w:rPr>
              <w:t>mesurés à raison des surfaces coffrées telles qu’elles résultent des dessins d’exécution. Ne sont pas comptées les surfaces coffrées sur lesquelles des reprises sont exécutées ultérieurement. Dans le calcul des surfaces, ne sont pas déduits les vides de fixation des coffrages, des trous de scellements.</w:t>
            </w:r>
          </w:p>
          <w:p w14:paraId="0AE66D39" w14:textId="77777777" w:rsidR="00336D75" w:rsidRPr="0069790C" w:rsidRDefault="00336D75" w:rsidP="00503BF4">
            <w:pPr>
              <w:rPr>
                <w:rFonts w:asciiTheme="minorHAnsi" w:hAnsiTheme="minorHAnsi" w:cstheme="minorHAnsi"/>
              </w:rPr>
            </w:pPr>
          </w:p>
          <w:p w14:paraId="44F8EBDD" w14:textId="77777777" w:rsidR="00336D75" w:rsidRDefault="00336D75" w:rsidP="00503BF4">
            <w:pPr>
              <w:rPr>
                <w:rFonts w:asciiTheme="minorHAnsi" w:hAnsiTheme="minorHAnsi" w:cstheme="minorHAnsi"/>
              </w:rPr>
            </w:pPr>
            <w:r w:rsidRPr="0069790C">
              <w:rPr>
                <w:rFonts w:asciiTheme="minorHAnsi" w:hAnsiTheme="minorHAnsi" w:cstheme="minorHAnsi"/>
              </w:rPr>
              <w:t>Toutes sujétions.</w:t>
            </w:r>
          </w:p>
          <w:p w14:paraId="6D337E09" w14:textId="77777777" w:rsidR="00336D75" w:rsidRDefault="00336D75" w:rsidP="00503BF4">
            <w:pPr>
              <w:rPr>
                <w:rFonts w:asciiTheme="minorHAnsi" w:hAnsiTheme="minorHAnsi" w:cstheme="minorHAnsi"/>
              </w:rPr>
            </w:pPr>
          </w:p>
          <w:p w14:paraId="12E04F50" w14:textId="05FD7E20" w:rsidR="00336D75" w:rsidRDefault="00336D75" w:rsidP="00D0139D">
            <w:pPr>
              <w:pStyle w:val="Titre3"/>
              <w:numPr>
                <w:ilvl w:val="2"/>
                <w:numId w:val="26"/>
              </w:numPr>
            </w:pPr>
            <w:r>
              <w:t>Béton C35/45 XS3</w:t>
            </w:r>
          </w:p>
          <w:p w14:paraId="40327993" w14:textId="77777777" w:rsidR="00336D75" w:rsidRPr="00B3631D" w:rsidRDefault="00336D75" w:rsidP="00B3631D"/>
          <w:p w14:paraId="4A7C0A38" w14:textId="77777777" w:rsidR="00336D75" w:rsidRDefault="00336D75" w:rsidP="00B3631D">
            <w:pPr>
              <w:rPr>
                <w:snapToGrid/>
              </w:rPr>
            </w:pPr>
            <w:r>
              <w:t xml:space="preserve">Ce prix rémunère un béton de résistance caractéristique minimum de 35 </w:t>
            </w:r>
            <w:proofErr w:type="spellStart"/>
            <w:r>
              <w:t>Mpa</w:t>
            </w:r>
            <w:proofErr w:type="spellEnd"/>
            <w:r>
              <w:t xml:space="preserve"> à 28j pour classe d’environnement XS3 au sens de la norme EN 206-1 et comprend :</w:t>
            </w:r>
          </w:p>
          <w:p w14:paraId="13A0D1CD" w14:textId="77777777" w:rsidR="00336D75" w:rsidRPr="002A5AC4" w:rsidRDefault="00336D75" w:rsidP="001429EF">
            <w:pPr>
              <w:snapToGrid w:val="0"/>
            </w:pPr>
            <w:r w:rsidRPr="002A5AC4">
              <w:t>L’ensemble des frais nécessaires à l’agrément du dossier béton par le maître d’œuvre, y compris les frais d’étude de la composition, essais de porosité, convenance, et contrôle à l’exception des essais à la charge du maître d’ouvrage explicitement prévus au CCTP.</w:t>
            </w:r>
          </w:p>
          <w:p w14:paraId="1B9D5594" w14:textId="02E992BA" w:rsidR="00336D75" w:rsidRPr="002A5AC4" w:rsidRDefault="00336D75" w:rsidP="001429EF">
            <w:pPr>
              <w:snapToGrid w:val="0"/>
            </w:pPr>
            <w:r w:rsidRPr="002A5AC4">
              <w:t>En particulier l’entrepreneur est tenu de faire exécuter à ses frais, les essais de contrôle de ses bétons par un laboratoire agréé (prélèvements et essais d’écrasement à 7 et 28j),</w:t>
            </w:r>
          </w:p>
          <w:p w14:paraId="7DE8D9C4" w14:textId="77777777" w:rsidR="00336D75" w:rsidRPr="00734A46" w:rsidRDefault="00336D75" w:rsidP="00D0139D">
            <w:pPr>
              <w:pStyle w:val="Paragraphedeliste"/>
              <w:numPr>
                <w:ilvl w:val="0"/>
                <w:numId w:val="23"/>
              </w:numPr>
              <w:snapToGrid w:val="0"/>
            </w:pPr>
            <w:proofErr w:type="gramStart"/>
            <w:r w:rsidRPr="00734A46">
              <w:t>le</w:t>
            </w:r>
            <w:proofErr w:type="gramEnd"/>
            <w:r w:rsidRPr="00734A46">
              <w:t xml:space="preserve"> ciment et toutes les autres fournitures,</w:t>
            </w:r>
          </w:p>
          <w:p w14:paraId="68F72D96" w14:textId="77777777" w:rsidR="00336D75" w:rsidRPr="00734A46" w:rsidRDefault="00336D75" w:rsidP="00D0139D">
            <w:pPr>
              <w:pStyle w:val="Paragraphedeliste"/>
              <w:numPr>
                <w:ilvl w:val="0"/>
                <w:numId w:val="23"/>
              </w:numPr>
              <w:snapToGrid w:val="0"/>
            </w:pPr>
            <w:proofErr w:type="gramStart"/>
            <w:r w:rsidRPr="00734A46">
              <w:t>l’amenée</w:t>
            </w:r>
            <w:proofErr w:type="gramEnd"/>
            <w:r w:rsidRPr="00734A46">
              <w:t xml:space="preserve"> du béton à pied d’œuvre,</w:t>
            </w:r>
          </w:p>
          <w:p w14:paraId="6D9CB738" w14:textId="77777777" w:rsidR="00336D75" w:rsidRPr="00734A46" w:rsidRDefault="00336D75" w:rsidP="00D0139D">
            <w:pPr>
              <w:pStyle w:val="Paragraphedeliste"/>
              <w:numPr>
                <w:ilvl w:val="0"/>
                <w:numId w:val="23"/>
              </w:numPr>
              <w:snapToGrid w:val="0"/>
            </w:pPr>
            <w:proofErr w:type="gramStart"/>
            <w:r w:rsidRPr="00734A46">
              <w:t>la</w:t>
            </w:r>
            <w:proofErr w:type="gramEnd"/>
            <w:r w:rsidRPr="00734A46">
              <w:t xml:space="preserve"> mise en œuvre éventuelle à la pompe,</w:t>
            </w:r>
          </w:p>
          <w:p w14:paraId="302DD67B" w14:textId="77777777" w:rsidR="00336D75" w:rsidRPr="00734A46" w:rsidRDefault="00336D75" w:rsidP="00D0139D">
            <w:pPr>
              <w:pStyle w:val="Paragraphedeliste"/>
              <w:numPr>
                <w:ilvl w:val="0"/>
                <w:numId w:val="23"/>
              </w:numPr>
              <w:snapToGrid w:val="0"/>
            </w:pPr>
            <w:proofErr w:type="gramStart"/>
            <w:r w:rsidRPr="00734A46">
              <w:t>la</w:t>
            </w:r>
            <w:proofErr w:type="gramEnd"/>
            <w:r w:rsidRPr="00734A46">
              <w:t xml:space="preserve"> vibration,</w:t>
            </w:r>
          </w:p>
          <w:p w14:paraId="6989FF54" w14:textId="77777777" w:rsidR="00336D75" w:rsidRPr="00734A46" w:rsidRDefault="00336D75" w:rsidP="00D0139D">
            <w:pPr>
              <w:pStyle w:val="Paragraphedeliste"/>
              <w:numPr>
                <w:ilvl w:val="0"/>
                <w:numId w:val="23"/>
              </w:numPr>
              <w:snapToGrid w:val="0"/>
            </w:pPr>
            <w:proofErr w:type="gramStart"/>
            <w:r w:rsidRPr="00734A46">
              <w:t>les</w:t>
            </w:r>
            <w:proofErr w:type="gramEnd"/>
            <w:r w:rsidRPr="00734A46">
              <w:t xml:space="preserve"> frais de main d’œuvre,</w:t>
            </w:r>
          </w:p>
          <w:p w14:paraId="6E1520C4" w14:textId="77777777" w:rsidR="00336D75" w:rsidRPr="00734A46" w:rsidRDefault="00336D75" w:rsidP="00D0139D">
            <w:pPr>
              <w:pStyle w:val="Paragraphedeliste"/>
              <w:numPr>
                <w:ilvl w:val="0"/>
                <w:numId w:val="23"/>
              </w:numPr>
              <w:snapToGrid w:val="0"/>
            </w:pPr>
            <w:proofErr w:type="gramStart"/>
            <w:r w:rsidRPr="00734A46">
              <w:t>les</w:t>
            </w:r>
            <w:proofErr w:type="gramEnd"/>
            <w:r w:rsidRPr="00734A46">
              <w:t xml:space="preserve"> sujétions de bétonnage par temps chaud,</w:t>
            </w:r>
          </w:p>
          <w:p w14:paraId="3B96E495" w14:textId="77777777" w:rsidR="00336D75" w:rsidRPr="00734A46" w:rsidRDefault="00336D75" w:rsidP="00D0139D">
            <w:pPr>
              <w:pStyle w:val="Paragraphedeliste"/>
              <w:numPr>
                <w:ilvl w:val="0"/>
                <w:numId w:val="23"/>
              </w:numPr>
              <w:snapToGrid w:val="0"/>
            </w:pPr>
            <w:r w:rsidRPr="00734A46">
              <w:t>Les sujétions liées au travail en mer,</w:t>
            </w:r>
          </w:p>
          <w:p w14:paraId="53915B94" w14:textId="77777777" w:rsidR="00336D75" w:rsidRPr="00734A46" w:rsidRDefault="00336D75" w:rsidP="00D0139D">
            <w:pPr>
              <w:pStyle w:val="Paragraphedeliste"/>
              <w:numPr>
                <w:ilvl w:val="0"/>
                <w:numId w:val="23"/>
              </w:numPr>
              <w:snapToGrid w:val="0"/>
            </w:pPr>
            <w:proofErr w:type="gramStart"/>
            <w:r w:rsidRPr="00734A46">
              <w:t>les</w:t>
            </w:r>
            <w:proofErr w:type="gramEnd"/>
            <w:r w:rsidRPr="00734A46">
              <w:t xml:space="preserve"> adjuvants éventuels,</w:t>
            </w:r>
          </w:p>
          <w:p w14:paraId="0A73188E" w14:textId="77777777" w:rsidR="00336D75" w:rsidRDefault="00336D75" w:rsidP="00B3631D"/>
          <w:p w14:paraId="7C81C69D" w14:textId="77777777" w:rsidR="00336D75" w:rsidRDefault="00336D75" w:rsidP="00B3631D">
            <w:r>
              <w:t>Aucun volume de béton ne sera pris en compte en absence d’un agrément préalable du dossier de béton par la maitrise d’œuvre, ou un laboratoire agréé du maitre d’œuvre.</w:t>
            </w:r>
          </w:p>
          <w:p w14:paraId="19AD7CBC" w14:textId="77777777" w:rsidR="00336D75" w:rsidRDefault="00336D75" w:rsidP="00B3631D"/>
          <w:p w14:paraId="2F96E9FA" w14:textId="77777777" w:rsidR="00336D75" w:rsidRDefault="00336D75" w:rsidP="00B3631D">
            <w:r>
              <w:t>Ce prix sera réglé comme suit :</w:t>
            </w:r>
          </w:p>
          <w:p w14:paraId="4B9ADFB4" w14:textId="77777777" w:rsidR="00336D75" w:rsidRPr="00734A46" w:rsidRDefault="00336D75" w:rsidP="00D0139D">
            <w:pPr>
              <w:pStyle w:val="Paragraphedeliste"/>
              <w:numPr>
                <w:ilvl w:val="0"/>
                <w:numId w:val="23"/>
              </w:numPr>
              <w:snapToGrid w:val="0"/>
            </w:pPr>
            <w:r w:rsidRPr="00734A46">
              <w:t xml:space="preserve">Suivant avancement du chantier, jusqu’à un plafond de 80% du montant total </w:t>
            </w:r>
          </w:p>
          <w:p w14:paraId="0F84EBF6" w14:textId="77777777" w:rsidR="00336D75" w:rsidRPr="00734A46" w:rsidRDefault="00336D75" w:rsidP="00D0139D">
            <w:pPr>
              <w:pStyle w:val="Paragraphedeliste"/>
              <w:numPr>
                <w:ilvl w:val="0"/>
                <w:numId w:val="23"/>
              </w:numPr>
              <w:snapToGrid w:val="0"/>
            </w:pPr>
            <w:r w:rsidRPr="00734A46">
              <w:t>Le solde après réception des essais de contrôle en attestant la conformité.</w:t>
            </w:r>
          </w:p>
          <w:p w14:paraId="791D143C" w14:textId="41707783" w:rsidR="00336D75" w:rsidRDefault="00336D75" w:rsidP="00336D75">
            <w:pPr>
              <w:widowControl/>
              <w:rPr>
                <w:rFonts w:asciiTheme="minorHAnsi" w:hAnsiTheme="minorHAnsi" w:cstheme="minorHAnsi"/>
              </w:rPr>
            </w:pPr>
            <w:r w:rsidRPr="0069790C">
              <w:rPr>
                <w:rFonts w:asciiTheme="minorHAnsi" w:hAnsiTheme="minorHAnsi" w:cstheme="minorHAnsi"/>
              </w:rPr>
              <w:t>Toutes sujétions.</w:t>
            </w:r>
          </w:p>
          <w:p w14:paraId="78888052" w14:textId="77777777" w:rsidR="00336D75" w:rsidRDefault="00336D75" w:rsidP="00336D75">
            <w:pPr>
              <w:widowControl/>
              <w:rPr>
                <w:rFonts w:asciiTheme="minorHAnsi" w:hAnsiTheme="minorHAnsi" w:cstheme="minorHAnsi"/>
              </w:rPr>
            </w:pPr>
          </w:p>
          <w:p w14:paraId="63BA0618" w14:textId="77777777" w:rsidR="00336D75" w:rsidRDefault="00336D75" w:rsidP="00D71C8F">
            <w:pPr>
              <w:pStyle w:val="Titre3"/>
              <w:numPr>
                <w:ilvl w:val="0"/>
                <w:numId w:val="0"/>
              </w:numPr>
              <w:ind w:left="720"/>
              <w:rPr>
                <w:rFonts w:asciiTheme="minorHAnsi" w:hAnsiTheme="minorHAnsi" w:cstheme="minorHAnsi"/>
              </w:rPr>
            </w:pPr>
          </w:p>
          <w:p w14:paraId="7288C379" w14:textId="21F901AC" w:rsidR="00336D75" w:rsidRDefault="00336D75" w:rsidP="00D0139D">
            <w:pPr>
              <w:pStyle w:val="Titre3"/>
              <w:numPr>
                <w:ilvl w:val="2"/>
                <w:numId w:val="26"/>
              </w:numPr>
            </w:pPr>
            <w:r>
              <w:t>Armatures HA</w:t>
            </w:r>
          </w:p>
          <w:p w14:paraId="47D653EC" w14:textId="77777777" w:rsidR="00336D75" w:rsidRPr="00B3631D" w:rsidRDefault="00336D75" w:rsidP="00B3631D"/>
          <w:p w14:paraId="0F93AE08" w14:textId="77777777" w:rsidR="00336D75" w:rsidRDefault="00336D75" w:rsidP="00B3631D">
            <w:pPr>
              <w:rPr>
                <w:rFonts w:cs="Arial"/>
              </w:rPr>
            </w:pPr>
            <w:r>
              <w:rPr>
                <w:rFonts w:cs="Arial"/>
              </w:rPr>
              <w:t>Ce prix rémunère également la fourniture, le façonnage et la mise en œuvre des aciers ronds lisses ou à haute adhérence suivant les plans d’exécution de l’entreprise quel que soit leur diamètre ou leur nuance.</w:t>
            </w:r>
          </w:p>
          <w:p w14:paraId="2F881231" w14:textId="77777777" w:rsidR="00336D75" w:rsidRDefault="00336D75" w:rsidP="00B3631D">
            <w:pPr>
              <w:rPr>
                <w:rFonts w:cs="Arial"/>
              </w:rPr>
            </w:pPr>
            <w:r>
              <w:rPr>
                <w:rFonts w:cs="Arial"/>
              </w:rPr>
              <w:t>Il s’applique également au treillis soudé lorsque celui-ci est utilisé comme armature.</w:t>
            </w:r>
          </w:p>
          <w:p w14:paraId="122EBEDD" w14:textId="77777777" w:rsidR="00336D75" w:rsidRDefault="00336D75" w:rsidP="00B3631D">
            <w:pPr>
              <w:rPr>
                <w:rFonts w:cs="Arial"/>
              </w:rPr>
            </w:pPr>
          </w:p>
          <w:p w14:paraId="265CEEB1" w14:textId="77777777" w:rsidR="00336D75" w:rsidRPr="004A4881" w:rsidRDefault="00336D75" w:rsidP="00B3631D">
            <w:r>
              <w:rPr>
                <w:rFonts w:cs="Arial"/>
              </w:rPr>
              <w:t>Acier à haute adhérence de Nuance Fe E500, toutes sujétions comprises</w:t>
            </w:r>
          </w:p>
          <w:p w14:paraId="563DBDF0" w14:textId="77777777" w:rsidR="00336D75" w:rsidRDefault="00336D75" w:rsidP="00B3631D">
            <w:pPr>
              <w:rPr>
                <w:rFonts w:asciiTheme="minorHAnsi" w:hAnsiTheme="minorHAnsi" w:cstheme="minorHAnsi"/>
              </w:rPr>
            </w:pPr>
          </w:p>
          <w:p w14:paraId="634BE7E7" w14:textId="77777777" w:rsidR="00336D75" w:rsidRPr="005F4F04" w:rsidRDefault="00336D75" w:rsidP="002A5AC4">
            <w:pPr>
              <w:rPr>
                <w:rFonts w:asciiTheme="minorHAnsi" w:hAnsiTheme="minorHAnsi" w:cstheme="minorHAnsi"/>
              </w:rPr>
            </w:pPr>
            <w:r w:rsidRPr="005F4F04">
              <w:rPr>
                <w:rFonts w:asciiTheme="minorHAnsi" w:hAnsiTheme="minorHAnsi" w:cstheme="minorHAnsi"/>
              </w:rPr>
              <w:t>Seuls seront pris en compte les recouvrements indiqués sur les dessins d’exécutions.</w:t>
            </w:r>
          </w:p>
          <w:p w14:paraId="720C6959" w14:textId="77777777" w:rsidR="00336D75" w:rsidRPr="005F4F04" w:rsidRDefault="00336D75" w:rsidP="002A5AC4">
            <w:pPr>
              <w:rPr>
                <w:rFonts w:asciiTheme="minorHAnsi" w:hAnsiTheme="minorHAnsi" w:cstheme="minorHAnsi"/>
              </w:rPr>
            </w:pPr>
            <w:r w:rsidRPr="005F4F04">
              <w:rPr>
                <w:rFonts w:asciiTheme="minorHAnsi" w:hAnsiTheme="minorHAnsi" w:cstheme="minorHAnsi"/>
              </w:rPr>
              <w:t>Il s’applique au poids d’acier évalué par métré sur la base de la section nominale. La masse spécifique étant prise égale à 7.85 t/m3.</w:t>
            </w:r>
          </w:p>
          <w:p w14:paraId="2ED2AD37" w14:textId="77777777" w:rsidR="00336D75" w:rsidRPr="0069790C" w:rsidRDefault="00336D75" w:rsidP="00B3631D">
            <w:pPr>
              <w:rPr>
                <w:rFonts w:asciiTheme="minorHAnsi" w:hAnsiTheme="minorHAnsi" w:cstheme="minorHAnsi"/>
              </w:rPr>
            </w:pPr>
          </w:p>
          <w:p w14:paraId="19AC7E86" w14:textId="77777777" w:rsidR="00336D75" w:rsidRDefault="00336D75" w:rsidP="00B3631D">
            <w:pPr>
              <w:rPr>
                <w:rFonts w:asciiTheme="minorHAnsi" w:hAnsiTheme="minorHAnsi" w:cstheme="minorHAnsi"/>
              </w:rPr>
            </w:pPr>
            <w:r w:rsidRPr="0069790C">
              <w:rPr>
                <w:rFonts w:asciiTheme="minorHAnsi" w:hAnsiTheme="minorHAnsi" w:cstheme="minorHAnsi"/>
              </w:rPr>
              <w:t>Toutes sujétions.</w:t>
            </w:r>
          </w:p>
          <w:p w14:paraId="5BF4F027" w14:textId="77777777" w:rsidR="00336D75" w:rsidRDefault="00336D75" w:rsidP="00B3631D">
            <w:pPr>
              <w:rPr>
                <w:rFonts w:asciiTheme="minorHAnsi" w:hAnsiTheme="minorHAnsi" w:cstheme="minorHAnsi"/>
              </w:rPr>
            </w:pPr>
          </w:p>
          <w:p w14:paraId="0CF26F83" w14:textId="08B7B816" w:rsidR="00336D75" w:rsidRDefault="00336D75" w:rsidP="00D0139D">
            <w:pPr>
              <w:pStyle w:val="Titre3"/>
              <w:numPr>
                <w:ilvl w:val="2"/>
                <w:numId w:val="26"/>
              </w:numPr>
            </w:pPr>
            <w:r>
              <w:t>Cure des bétons</w:t>
            </w:r>
          </w:p>
          <w:p w14:paraId="75597529" w14:textId="77777777" w:rsidR="00336D75" w:rsidRPr="00B3631D" w:rsidRDefault="00336D75" w:rsidP="00B3631D"/>
          <w:p w14:paraId="33FA996F" w14:textId="4F5C3BF3" w:rsidR="00336D75" w:rsidRDefault="00336D75" w:rsidP="00B3631D">
            <w:pPr>
              <w:rPr>
                <w:snapToGrid/>
              </w:rPr>
            </w:pPr>
            <w:r>
              <w:t>Ces prix rémunèrent la fourniture à pied d’œuvre et la mise en œuvre d’un produit de cure.</w:t>
            </w:r>
          </w:p>
          <w:p w14:paraId="2FDD02DB" w14:textId="77777777" w:rsidR="00336D75" w:rsidRDefault="00336D75" w:rsidP="00B3631D">
            <w:r>
              <w:t>Il comprend :</w:t>
            </w:r>
          </w:p>
          <w:p w14:paraId="4CC359A2" w14:textId="77777777" w:rsidR="00336D75" w:rsidRPr="00734A46" w:rsidRDefault="00336D75" w:rsidP="00D0139D">
            <w:pPr>
              <w:pStyle w:val="Paragraphedeliste"/>
              <w:numPr>
                <w:ilvl w:val="0"/>
                <w:numId w:val="23"/>
              </w:numPr>
              <w:snapToGrid w:val="0"/>
            </w:pPr>
            <w:proofErr w:type="gramStart"/>
            <w:r w:rsidRPr="00734A46">
              <w:t>l’humidification</w:t>
            </w:r>
            <w:proofErr w:type="gramEnd"/>
            <w:r w:rsidRPr="00734A46">
              <w:t>,</w:t>
            </w:r>
          </w:p>
          <w:p w14:paraId="7D528007" w14:textId="77777777" w:rsidR="00336D75" w:rsidRPr="00734A46" w:rsidRDefault="00336D75" w:rsidP="00D0139D">
            <w:pPr>
              <w:pStyle w:val="Paragraphedeliste"/>
              <w:numPr>
                <w:ilvl w:val="0"/>
                <w:numId w:val="23"/>
              </w:numPr>
              <w:snapToGrid w:val="0"/>
            </w:pPr>
            <w:proofErr w:type="gramStart"/>
            <w:r w:rsidRPr="00734A46">
              <w:t>la</w:t>
            </w:r>
            <w:proofErr w:type="gramEnd"/>
            <w:r w:rsidRPr="00734A46">
              <w:t xml:space="preserve"> fourniture et l’application du produit,</w:t>
            </w:r>
          </w:p>
          <w:p w14:paraId="61068720" w14:textId="77777777" w:rsidR="00336D75" w:rsidRPr="00734A46" w:rsidRDefault="00336D75" w:rsidP="00D0139D">
            <w:pPr>
              <w:pStyle w:val="Paragraphedeliste"/>
              <w:numPr>
                <w:ilvl w:val="0"/>
                <w:numId w:val="23"/>
              </w:numPr>
              <w:snapToGrid w:val="0"/>
            </w:pPr>
            <w:proofErr w:type="gramStart"/>
            <w:r w:rsidRPr="00734A46">
              <w:t>le</w:t>
            </w:r>
            <w:proofErr w:type="gramEnd"/>
            <w:r w:rsidRPr="00734A46">
              <w:t xml:space="preserve"> maintien des coffrages pendant le temps nécessaire,</w:t>
            </w:r>
          </w:p>
          <w:p w14:paraId="527AB6C2" w14:textId="77777777" w:rsidR="00336D75" w:rsidRPr="00734A46" w:rsidRDefault="00336D75" w:rsidP="00D0139D">
            <w:pPr>
              <w:pStyle w:val="Paragraphedeliste"/>
              <w:numPr>
                <w:ilvl w:val="0"/>
                <w:numId w:val="23"/>
              </w:numPr>
              <w:snapToGrid w:val="0"/>
            </w:pPr>
            <w:proofErr w:type="gramStart"/>
            <w:r w:rsidRPr="00734A46">
              <w:t>la</w:t>
            </w:r>
            <w:proofErr w:type="gramEnd"/>
            <w:r w:rsidRPr="00734A46">
              <w:t xml:space="preserve"> mise en œuvre du matériel nécessaire,</w:t>
            </w:r>
          </w:p>
          <w:p w14:paraId="48C20C0A" w14:textId="77777777" w:rsidR="00336D75" w:rsidRPr="00734A46" w:rsidRDefault="00336D75" w:rsidP="00D0139D">
            <w:pPr>
              <w:pStyle w:val="Paragraphedeliste"/>
              <w:numPr>
                <w:ilvl w:val="0"/>
                <w:numId w:val="23"/>
              </w:numPr>
              <w:snapToGrid w:val="0"/>
            </w:pPr>
            <w:proofErr w:type="gramStart"/>
            <w:r w:rsidRPr="00734A46">
              <w:t>les</w:t>
            </w:r>
            <w:proofErr w:type="gramEnd"/>
            <w:r w:rsidRPr="00734A46">
              <w:t xml:space="preserve"> sujétions qui en découlent.</w:t>
            </w:r>
          </w:p>
          <w:p w14:paraId="5754B41F" w14:textId="77777777" w:rsidR="00336D75" w:rsidRDefault="00336D75" w:rsidP="00B3631D"/>
          <w:p w14:paraId="678EF6F4" w14:textId="77777777" w:rsidR="00336D75" w:rsidRDefault="00336D75" w:rsidP="00B3631D">
            <w:r>
              <w:t>Ce prix rémunère les surfaces finies uniquement. Les surfaces intermédiaires de reprises de bétonnage, sont dépendantes des choix constructifs de l’entrepreneur et font l’objet d’une cure sans rémunération spécifique. Leur prix est réputé intégré aux coûts généraux de l’entreprise.</w:t>
            </w:r>
          </w:p>
          <w:p w14:paraId="31E53AE5" w14:textId="77777777" w:rsidR="00336D75" w:rsidRPr="004A4881" w:rsidRDefault="00336D75" w:rsidP="00B3631D"/>
          <w:p w14:paraId="2F04E568" w14:textId="00A3EE07" w:rsidR="00336D75" w:rsidRDefault="00336D75" w:rsidP="00D0139D">
            <w:pPr>
              <w:pStyle w:val="Titre3"/>
              <w:numPr>
                <w:ilvl w:val="2"/>
                <w:numId w:val="26"/>
              </w:numPr>
            </w:pPr>
            <w:r w:rsidRPr="00D71C8F">
              <w:t>Mur en réhausse en rive exposée côté mer des sur dallages sur muret sud-est</w:t>
            </w:r>
          </w:p>
          <w:p w14:paraId="4C9B27DA" w14:textId="77777777" w:rsidR="00336D75" w:rsidRPr="002A5AC4" w:rsidRDefault="00336D75" w:rsidP="002A5AC4"/>
          <w:p w14:paraId="5821B940" w14:textId="1E0D86B2" w:rsidR="00336D75" w:rsidRPr="005F4F04" w:rsidRDefault="00336D75" w:rsidP="002A5AC4">
            <w:pPr>
              <w:rPr>
                <w:rFonts w:asciiTheme="minorHAnsi" w:hAnsiTheme="minorHAnsi" w:cstheme="minorHAnsi"/>
              </w:rPr>
            </w:pPr>
            <w:r w:rsidRPr="005F4F04">
              <w:rPr>
                <w:rFonts w:asciiTheme="minorHAnsi" w:hAnsiTheme="minorHAnsi" w:cstheme="minorHAnsi"/>
              </w:rPr>
              <w:t xml:space="preserve">Ce prix rémunère la fourniture et la mise en œuvre de l’ensemble des matériaux nécessaire à la fabrication </w:t>
            </w:r>
            <w:r>
              <w:rPr>
                <w:rFonts w:asciiTheme="minorHAnsi" w:hAnsiTheme="minorHAnsi" w:cstheme="minorHAnsi"/>
              </w:rPr>
              <w:t>des murs en réhausse sur muret Sud Est</w:t>
            </w:r>
            <w:r w:rsidRPr="005F4F04">
              <w:rPr>
                <w:rFonts w:asciiTheme="minorHAnsi" w:hAnsiTheme="minorHAnsi" w:cstheme="minorHAnsi"/>
              </w:rPr>
              <w:t xml:space="preserve"> :</w:t>
            </w:r>
          </w:p>
          <w:p w14:paraId="20CCAC4F" w14:textId="77777777" w:rsidR="00336D75" w:rsidRPr="00734A46" w:rsidRDefault="00336D75" w:rsidP="00D0139D">
            <w:pPr>
              <w:pStyle w:val="Paragraphedeliste"/>
              <w:numPr>
                <w:ilvl w:val="0"/>
                <w:numId w:val="23"/>
              </w:numPr>
              <w:snapToGrid w:val="0"/>
            </w:pPr>
            <w:r w:rsidRPr="00734A46">
              <w:t>Coffrages et toutes sujétions associées de calage,</w:t>
            </w:r>
          </w:p>
          <w:p w14:paraId="66FB274B" w14:textId="77777777" w:rsidR="00336D75" w:rsidRPr="00734A46" w:rsidRDefault="00336D75" w:rsidP="00D0139D">
            <w:pPr>
              <w:pStyle w:val="Paragraphedeliste"/>
              <w:numPr>
                <w:ilvl w:val="0"/>
                <w:numId w:val="23"/>
              </w:numPr>
              <w:snapToGrid w:val="0"/>
            </w:pPr>
            <w:r w:rsidRPr="00734A46">
              <w:t>Béton de type C35/45 pour classe d’environnement XS3, à minima</w:t>
            </w:r>
          </w:p>
          <w:p w14:paraId="4C1F44DB" w14:textId="77777777" w:rsidR="00336D75" w:rsidRPr="00734A46" w:rsidRDefault="00336D75" w:rsidP="00D0139D">
            <w:pPr>
              <w:pStyle w:val="Paragraphedeliste"/>
              <w:numPr>
                <w:ilvl w:val="0"/>
                <w:numId w:val="23"/>
              </w:numPr>
              <w:snapToGrid w:val="0"/>
            </w:pPr>
            <w:r w:rsidRPr="00734A46">
              <w:t>Armatures des pièces en béton armé,</w:t>
            </w:r>
          </w:p>
          <w:p w14:paraId="02855E7F" w14:textId="53CF2641" w:rsidR="00336D75" w:rsidRPr="00734A46" w:rsidRDefault="00336D75" w:rsidP="00D0139D">
            <w:pPr>
              <w:pStyle w:val="Paragraphedeliste"/>
              <w:numPr>
                <w:ilvl w:val="0"/>
                <w:numId w:val="23"/>
              </w:numPr>
              <w:snapToGrid w:val="0"/>
            </w:pPr>
            <w:r w:rsidRPr="00734A46">
              <w:t xml:space="preserve">Vibration, </w:t>
            </w:r>
          </w:p>
          <w:p w14:paraId="634A867E" w14:textId="0A9FC18C" w:rsidR="00336D75" w:rsidRPr="00734A46" w:rsidRDefault="00336D75" w:rsidP="00D0139D">
            <w:pPr>
              <w:pStyle w:val="Paragraphedeliste"/>
              <w:numPr>
                <w:ilvl w:val="0"/>
                <w:numId w:val="23"/>
              </w:numPr>
              <w:snapToGrid w:val="0"/>
            </w:pPr>
            <w:r w:rsidRPr="00734A46">
              <w:t xml:space="preserve">Cure, </w:t>
            </w:r>
          </w:p>
          <w:p w14:paraId="3F88433B" w14:textId="01928C87" w:rsidR="00336D75" w:rsidRPr="00734A46" w:rsidRDefault="00336D75" w:rsidP="00D0139D">
            <w:pPr>
              <w:pStyle w:val="Paragraphedeliste"/>
              <w:numPr>
                <w:ilvl w:val="0"/>
                <w:numId w:val="23"/>
              </w:numPr>
              <w:snapToGrid w:val="0"/>
            </w:pPr>
            <w:r w:rsidRPr="00734A46">
              <w:t>Décoffrage</w:t>
            </w:r>
          </w:p>
          <w:p w14:paraId="6E0F5685" w14:textId="61C72EBF" w:rsidR="00336D75" w:rsidRPr="00734A46" w:rsidRDefault="00336D75" w:rsidP="00D0139D">
            <w:pPr>
              <w:pStyle w:val="Paragraphedeliste"/>
              <w:numPr>
                <w:ilvl w:val="0"/>
                <w:numId w:val="23"/>
              </w:numPr>
              <w:snapToGrid w:val="0"/>
            </w:pPr>
            <w:r w:rsidRPr="00734A46">
              <w:t>Les essais de contrôle de ses bétons par un laboratoire agréé (prélèvements et essais d’écrasement à 7 et 28j),</w:t>
            </w:r>
          </w:p>
          <w:p w14:paraId="0D3C28F4" w14:textId="723CEFCD" w:rsidR="00336D75" w:rsidRPr="00734A46" w:rsidRDefault="00336D75" w:rsidP="00D0139D">
            <w:pPr>
              <w:pStyle w:val="Paragraphedeliste"/>
              <w:numPr>
                <w:ilvl w:val="0"/>
                <w:numId w:val="23"/>
              </w:numPr>
              <w:snapToGrid w:val="0"/>
            </w:pPr>
            <w:proofErr w:type="gramStart"/>
            <w:r w:rsidRPr="00734A46">
              <w:t>la</w:t>
            </w:r>
            <w:proofErr w:type="gramEnd"/>
            <w:r w:rsidRPr="00734A46">
              <w:t xml:space="preserve"> réalisation d’un chanfrein de 5x5cm au niveau des arêtes vives</w:t>
            </w:r>
          </w:p>
          <w:p w14:paraId="66A172E0" w14:textId="77777777" w:rsidR="00336D75" w:rsidRPr="005F4F04" w:rsidRDefault="00336D75" w:rsidP="002A5AC4">
            <w:pPr>
              <w:rPr>
                <w:rFonts w:asciiTheme="minorHAnsi" w:hAnsiTheme="minorHAnsi" w:cstheme="minorHAnsi"/>
              </w:rPr>
            </w:pPr>
          </w:p>
          <w:p w14:paraId="57AE95D5" w14:textId="77777777" w:rsidR="00336D75" w:rsidRDefault="00336D75" w:rsidP="00336D75">
            <w:pPr>
              <w:rPr>
                <w:rFonts w:asciiTheme="minorHAnsi" w:hAnsiTheme="minorHAnsi" w:cstheme="minorHAnsi"/>
              </w:rPr>
            </w:pPr>
            <w:r w:rsidRPr="005F4F04">
              <w:rPr>
                <w:rFonts w:asciiTheme="minorHAnsi" w:hAnsiTheme="minorHAnsi" w:cstheme="minorHAnsi"/>
              </w:rPr>
              <w:t>De manière générale, il comprend ainsi toutes fournitures, main d’œuvre et sujétions jusqu’ à la réalisation des éléments finis</w:t>
            </w:r>
            <w:r>
              <w:rPr>
                <w:rFonts w:asciiTheme="minorHAnsi" w:hAnsiTheme="minorHAnsi" w:cstheme="minorHAnsi"/>
              </w:rPr>
              <w:t>.</w:t>
            </w:r>
          </w:p>
          <w:p w14:paraId="3FB7EEE6" w14:textId="25CDCABB" w:rsidR="00336D75" w:rsidRPr="0069790C" w:rsidRDefault="00336D75" w:rsidP="00336D75">
            <w:pPr>
              <w:rPr>
                <w:rFonts w:asciiTheme="minorHAnsi" w:hAnsiTheme="minorHAnsi" w:cstheme="minorHAnsi"/>
                <w:b/>
                <w:u w:val="single"/>
              </w:rPr>
            </w:pPr>
          </w:p>
        </w:tc>
      </w:tr>
    </w:tbl>
    <w:p w14:paraId="538C33DB" w14:textId="77777777" w:rsidR="0052259C" w:rsidRPr="0052259C" w:rsidRDefault="0052259C" w:rsidP="0052259C">
      <w:pPr>
        <w:jc w:val="center"/>
        <w:rPr>
          <w:rFonts w:asciiTheme="minorHAnsi" w:hAnsiTheme="minorHAnsi" w:cstheme="minorHAnsi"/>
          <w:b/>
          <w:sz w:val="40"/>
          <w:szCs w:val="40"/>
        </w:rPr>
      </w:pPr>
    </w:p>
    <w:p w14:paraId="69B0A626" w14:textId="55124A25" w:rsidR="001A1D61" w:rsidRDefault="001A1D61">
      <w:pPr>
        <w:widowControl/>
        <w:jc w:val="left"/>
        <w:rPr>
          <w:rFonts w:asciiTheme="minorHAnsi" w:hAnsiTheme="minorHAnsi" w:cstheme="minorHAnsi"/>
        </w:rPr>
      </w:pPr>
      <w:r>
        <w:rPr>
          <w:rFonts w:asciiTheme="minorHAnsi" w:hAnsiTheme="minorHAnsi" w:cstheme="minorHAnsi"/>
        </w:rPr>
        <w:br w:type="page"/>
      </w:r>
    </w:p>
    <w:p w14:paraId="132E71B9" w14:textId="59F167AD" w:rsidR="0052259C" w:rsidRPr="0056782C" w:rsidRDefault="00E4658A" w:rsidP="00D83540">
      <w:pPr>
        <w:pStyle w:val="Titre1"/>
      </w:pPr>
      <w:r w:rsidRPr="00E4658A">
        <w:lastRenderedPageBreak/>
        <w:t>ST2 – CHAPITRE 8 – BUTEE ANTI-AFFOUILLEMENT</w:t>
      </w:r>
    </w:p>
    <w:p w14:paraId="757C9EAA" w14:textId="77777777" w:rsidR="00D83540" w:rsidRDefault="00D83540" w:rsidP="0052259C">
      <w:pPr>
        <w:rPr>
          <w:rFonts w:asciiTheme="minorHAnsi" w:hAnsiTheme="minorHAnsi" w:cstheme="minorHAnsi"/>
        </w:rPr>
      </w:pPr>
    </w:p>
    <w:p w14:paraId="78956F7B" w14:textId="48DFD3E5" w:rsidR="0052259C" w:rsidRPr="0069790C" w:rsidRDefault="0052259C" w:rsidP="0052259C">
      <w:pPr>
        <w:rPr>
          <w:rFonts w:asciiTheme="minorHAnsi" w:hAnsiTheme="minorHAnsi" w:cstheme="minorHAnsi"/>
        </w:rPr>
      </w:pPr>
      <w:r w:rsidRPr="0069790C">
        <w:rPr>
          <w:rFonts w:asciiTheme="minorHAnsi" w:hAnsiTheme="minorHAnsi" w:cstheme="minorHAnsi"/>
        </w:rPr>
        <w:t xml:space="preserve">Pour l’ensemble des prix de fourniture de ce chapitre, les quantités à prendre en compte seront celles réellement mises en œuvre dans les ouvrages et justifiées par les </w:t>
      </w:r>
      <w:r>
        <w:rPr>
          <w:rFonts w:asciiTheme="minorHAnsi" w:hAnsiTheme="minorHAnsi" w:cstheme="minorHAnsi"/>
        </w:rPr>
        <w:t xml:space="preserve">relevés réalisés par </w:t>
      </w:r>
      <w:r w:rsidRPr="0069790C">
        <w:rPr>
          <w:rFonts w:asciiTheme="minorHAnsi" w:hAnsiTheme="minorHAnsi" w:cstheme="minorHAnsi"/>
        </w:rPr>
        <w:t>l’Entrepreneur</w:t>
      </w:r>
      <w:r>
        <w:rPr>
          <w:rFonts w:asciiTheme="minorHAnsi" w:hAnsiTheme="minorHAnsi" w:cstheme="minorHAnsi"/>
        </w:rPr>
        <w:t xml:space="preserve"> à ses frais,</w:t>
      </w:r>
      <w:r w:rsidRPr="0069790C">
        <w:rPr>
          <w:rFonts w:asciiTheme="minorHAnsi" w:hAnsiTheme="minorHAnsi" w:cstheme="minorHAnsi"/>
        </w:rPr>
        <w:t xml:space="preserve"> visés par le Maître d’Œuvre. </w:t>
      </w:r>
      <w:r>
        <w:rPr>
          <w:rFonts w:asciiTheme="minorHAnsi" w:hAnsiTheme="minorHAnsi" w:cstheme="minorHAnsi"/>
        </w:rPr>
        <w:t>Tous relevés intermédiaires justifiant la mise en œuvre d’une nouvelle couche ou autres relevés décidés par l’Entrepreneur sera à ses frais.</w:t>
      </w:r>
    </w:p>
    <w:p w14:paraId="17E2BC6B" w14:textId="77777777" w:rsidR="0052259C" w:rsidRPr="0069790C" w:rsidRDefault="0052259C" w:rsidP="0052259C">
      <w:pPr>
        <w:rPr>
          <w:rFonts w:asciiTheme="minorHAnsi" w:hAnsiTheme="minorHAnsi" w:cstheme="minorHAnsi"/>
        </w:rPr>
      </w:pPr>
    </w:p>
    <w:tbl>
      <w:tblPr>
        <w:tblW w:w="8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1247"/>
        <w:gridCol w:w="6236"/>
      </w:tblGrid>
      <w:tr w:rsidR="00336D75" w:rsidRPr="00336D75" w14:paraId="31D4E18F" w14:textId="77777777" w:rsidTr="00336D75">
        <w:trPr>
          <w:trHeight w:val="20"/>
          <w:jc w:val="center"/>
        </w:trPr>
        <w:tc>
          <w:tcPr>
            <w:tcW w:w="1134" w:type="dxa"/>
            <w:tcBorders>
              <w:top w:val="single" w:sz="4" w:space="0" w:color="auto"/>
              <w:left w:val="single" w:sz="4" w:space="0" w:color="auto"/>
              <w:bottom w:val="single" w:sz="4" w:space="0" w:color="auto"/>
              <w:right w:val="single" w:sz="4" w:space="0" w:color="auto"/>
            </w:tcBorders>
            <w:vAlign w:val="center"/>
          </w:tcPr>
          <w:p w14:paraId="52F7522A" w14:textId="4F786523" w:rsidR="00336D75" w:rsidRPr="00336D75" w:rsidRDefault="00336D75" w:rsidP="00336D75">
            <w:pPr>
              <w:jc w:val="center"/>
              <w:rPr>
                <w:rFonts w:asciiTheme="minorHAnsi" w:hAnsiTheme="minorHAnsi" w:cstheme="minorHAnsi"/>
                <w:b/>
              </w:rPr>
            </w:pPr>
            <w:r w:rsidRPr="00336D75">
              <w:rPr>
                <w:rFonts w:asciiTheme="minorHAnsi" w:hAnsiTheme="minorHAnsi" w:cstheme="minorHAnsi"/>
                <w:b/>
              </w:rPr>
              <w:t>N° de Prix</w:t>
            </w:r>
          </w:p>
        </w:tc>
        <w:tc>
          <w:tcPr>
            <w:tcW w:w="1247" w:type="dxa"/>
            <w:tcBorders>
              <w:top w:val="single" w:sz="4" w:space="0" w:color="auto"/>
              <w:left w:val="single" w:sz="4" w:space="0" w:color="auto"/>
              <w:bottom w:val="single" w:sz="4" w:space="0" w:color="auto"/>
              <w:right w:val="single" w:sz="4" w:space="0" w:color="auto"/>
            </w:tcBorders>
            <w:vAlign w:val="center"/>
          </w:tcPr>
          <w:p w14:paraId="33B0BD4F" w14:textId="58CCC1C3" w:rsidR="00336D75" w:rsidRPr="0069790C" w:rsidRDefault="00336D75" w:rsidP="00336D75">
            <w:pPr>
              <w:jc w:val="center"/>
              <w:rPr>
                <w:rFonts w:asciiTheme="minorHAnsi" w:hAnsiTheme="minorHAnsi" w:cstheme="minorHAnsi"/>
                <w:b/>
              </w:rPr>
            </w:pPr>
            <w:r w:rsidRPr="00336D75">
              <w:rPr>
                <w:rFonts w:asciiTheme="minorHAnsi" w:hAnsiTheme="minorHAnsi" w:cstheme="minorHAnsi"/>
                <w:b/>
              </w:rPr>
              <w:t>Référence Article CCTP</w:t>
            </w:r>
          </w:p>
        </w:tc>
        <w:tc>
          <w:tcPr>
            <w:tcW w:w="6236" w:type="dxa"/>
            <w:tcBorders>
              <w:top w:val="single" w:sz="4" w:space="0" w:color="auto"/>
              <w:left w:val="single" w:sz="4" w:space="0" w:color="auto"/>
              <w:bottom w:val="single" w:sz="4" w:space="0" w:color="auto"/>
              <w:right w:val="single" w:sz="4" w:space="0" w:color="auto"/>
            </w:tcBorders>
            <w:vAlign w:val="center"/>
          </w:tcPr>
          <w:p w14:paraId="7517E43B" w14:textId="19C39EBD" w:rsidR="00336D75" w:rsidRPr="00336D75" w:rsidRDefault="00336D75" w:rsidP="00336D75">
            <w:pPr>
              <w:jc w:val="center"/>
              <w:rPr>
                <w:rFonts w:asciiTheme="minorHAnsi" w:hAnsiTheme="minorHAnsi" w:cstheme="minorHAnsi"/>
                <w:b/>
              </w:rPr>
            </w:pPr>
            <w:r w:rsidRPr="00336D75">
              <w:rPr>
                <w:rFonts w:asciiTheme="minorHAnsi" w:hAnsiTheme="minorHAnsi" w:cstheme="minorHAnsi"/>
                <w:b/>
              </w:rPr>
              <w:t>DESIGNATION DES PRIX</w:t>
            </w:r>
          </w:p>
        </w:tc>
      </w:tr>
      <w:tr w:rsidR="00336D75" w:rsidRPr="0053591B" w14:paraId="505B559F" w14:textId="77777777" w:rsidTr="00336D75">
        <w:trPr>
          <w:trHeight w:val="20"/>
          <w:jc w:val="center"/>
        </w:trPr>
        <w:tc>
          <w:tcPr>
            <w:tcW w:w="1134" w:type="dxa"/>
            <w:tcBorders>
              <w:top w:val="single" w:sz="4" w:space="0" w:color="auto"/>
              <w:left w:val="single" w:sz="4" w:space="0" w:color="auto"/>
              <w:bottom w:val="single" w:sz="4" w:space="0" w:color="auto"/>
              <w:right w:val="single" w:sz="4" w:space="0" w:color="auto"/>
            </w:tcBorders>
          </w:tcPr>
          <w:p w14:paraId="6EF07E0F" w14:textId="77777777" w:rsidR="00336D75" w:rsidRPr="0069790C" w:rsidRDefault="00336D75" w:rsidP="00D83540">
            <w:pPr>
              <w:rPr>
                <w:rFonts w:asciiTheme="minorHAnsi" w:hAnsiTheme="minorHAnsi" w:cstheme="minorHAnsi"/>
              </w:rPr>
            </w:pPr>
          </w:p>
          <w:p w14:paraId="7DE8F62B" w14:textId="6B0D94E8" w:rsidR="00336D75" w:rsidRPr="0069790C" w:rsidRDefault="00E4658A" w:rsidP="00D83540">
            <w:pPr>
              <w:rPr>
                <w:rFonts w:asciiTheme="minorHAnsi" w:hAnsiTheme="minorHAnsi" w:cstheme="minorHAnsi"/>
                <w:b/>
              </w:rPr>
            </w:pPr>
            <w:r>
              <w:rPr>
                <w:b/>
                <w:bCs/>
              </w:rPr>
              <w:t>5</w:t>
            </w:r>
            <w:r w:rsidR="00336D75" w:rsidRPr="00D83540">
              <w:rPr>
                <w:b/>
                <w:bCs/>
              </w:rPr>
              <w:t>.</w:t>
            </w:r>
            <w:r w:rsidR="00336D75">
              <w:rPr>
                <w:b/>
                <w:bCs/>
              </w:rPr>
              <w:t>1</w:t>
            </w:r>
          </w:p>
        </w:tc>
        <w:tc>
          <w:tcPr>
            <w:tcW w:w="1247" w:type="dxa"/>
            <w:tcBorders>
              <w:top w:val="single" w:sz="4" w:space="0" w:color="auto"/>
              <w:left w:val="single" w:sz="4" w:space="0" w:color="auto"/>
              <w:bottom w:val="single" w:sz="4" w:space="0" w:color="auto"/>
              <w:right w:val="single" w:sz="4" w:space="0" w:color="auto"/>
            </w:tcBorders>
          </w:tcPr>
          <w:p w14:paraId="7856339E" w14:textId="77777777" w:rsidR="00336D75" w:rsidRDefault="00336D75" w:rsidP="00D83540">
            <w:pPr>
              <w:rPr>
                <w:rFonts w:asciiTheme="minorHAnsi" w:hAnsiTheme="minorHAnsi" w:cstheme="minorHAnsi"/>
                <w:b/>
                <w:u w:val="single"/>
              </w:rPr>
            </w:pPr>
          </w:p>
          <w:p w14:paraId="7F77E000" w14:textId="77777777" w:rsidR="00336D75" w:rsidRDefault="00336D75" w:rsidP="00D83540">
            <w:pPr>
              <w:rPr>
                <w:rFonts w:asciiTheme="minorHAnsi" w:hAnsiTheme="minorHAnsi" w:cstheme="minorHAnsi"/>
                <w:b/>
                <w:u w:val="single"/>
              </w:rPr>
            </w:pPr>
          </w:p>
          <w:p w14:paraId="132F9280" w14:textId="77777777" w:rsidR="00336D75" w:rsidRDefault="00336D75" w:rsidP="00D83540">
            <w:pPr>
              <w:rPr>
                <w:rFonts w:asciiTheme="minorHAnsi" w:hAnsiTheme="minorHAnsi" w:cstheme="minorHAnsi"/>
                <w:b/>
                <w:u w:val="single"/>
              </w:rPr>
            </w:pPr>
          </w:p>
          <w:p w14:paraId="4D8A506A" w14:textId="77777777" w:rsidR="00336D75" w:rsidRDefault="00336D75" w:rsidP="00D83540">
            <w:pPr>
              <w:rPr>
                <w:rFonts w:asciiTheme="minorHAnsi" w:hAnsiTheme="minorHAnsi" w:cstheme="minorHAnsi"/>
                <w:b/>
                <w:u w:val="single"/>
              </w:rPr>
            </w:pPr>
          </w:p>
          <w:p w14:paraId="0B8D2CAE" w14:textId="77777777" w:rsidR="00336D75" w:rsidRDefault="00336D75" w:rsidP="00336D75">
            <w:pPr>
              <w:jc w:val="center"/>
              <w:rPr>
                <w:rFonts w:asciiTheme="minorHAnsi" w:hAnsiTheme="minorHAnsi" w:cstheme="minorHAnsi"/>
                <w:b/>
              </w:rPr>
            </w:pPr>
            <w:r w:rsidRPr="00336D75">
              <w:rPr>
                <w:rFonts w:asciiTheme="minorHAnsi" w:hAnsiTheme="minorHAnsi" w:cstheme="minorHAnsi"/>
                <w:b/>
              </w:rPr>
              <w:t>8.2</w:t>
            </w:r>
          </w:p>
          <w:p w14:paraId="58ACCED7" w14:textId="77777777" w:rsidR="00336D75" w:rsidRDefault="00336D75" w:rsidP="00336D75">
            <w:pPr>
              <w:jc w:val="center"/>
              <w:rPr>
                <w:rFonts w:asciiTheme="minorHAnsi" w:hAnsiTheme="minorHAnsi" w:cstheme="minorHAnsi"/>
                <w:b/>
              </w:rPr>
            </w:pPr>
          </w:p>
          <w:p w14:paraId="14B9B3F9" w14:textId="77777777" w:rsidR="00336D75" w:rsidRDefault="00336D75" w:rsidP="00336D75">
            <w:pPr>
              <w:jc w:val="center"/>
              <w:rPr>
                <w:rFonts w:asciiTheme="minorHAnsi" w:hAnsiTheme="minorHAnsi" w:cstheme="minorHAnsi"/>
                <w:b/>
              </w:rPr>
            </w:pPr>
          </w:p>
          <w:p w14:paraId="545AC927" w14:textId="77777777" w:rsidR="00336D75" w:rsidRDefault="00336D75" w:rsidP="00336D75">
            <w:pPr>
              <w:jc w:val="center"/>
              <w:rPr>
                <w:rFonts w:asciiTheme="minorHAnsi" w:hAnsiTheme="minorHAnsi" w:cstheme="minorHAnsi"/>
                <w:b/>
              </w:rPr>
            </w:pPr>
          </w:p>
          <w:p w14:paraId="6F1BE2F7" w14:textId="77777777" w:rsidR="00336D75" w:rsidRDefault="00336D75" w:rsidP="00336D75">
            <w:pPr>
              <w:jc w:val="center"/>
              <w:rPr>
                <w:rFonts w:asciiTheme="minorHAnsi" w:hAnsiTheme="minorHAnsi" w:cstheme="minorHAnsi"/>
                <w:b/>
              </w:rPr>
            </w:pPr>
          </w:p>
          <w:p w14:paraId="59302FB5" w14:textId="77777777" w:rsidR="00336D75" w:rsidRDefault="00336D75" w:rsidP="00336D75">
            <w:pPr>
              <w:jc w:val="center"/>
              <w:rPr>
                <w:rFonts w:asciiTheme="minorHAnsi" w:hAnsiTheme="minorHAnsi" w:cstheme="minorHAnsi"/>
                <w:b/>
              </w:rPr>
            </w:pPr>
          </w:p>
          <w:p w14:paraId="15A4ECAC" w14:textId="77777777" w:rsidR="00336D75" w:rsidRDefault="00336D75" w:rsidP="00336D75">
            <w:pPr>
              <w:jc w:val="center"/>
              <w:rPr>
                <w:rFonts w:asciiTheme="minorHAnsi" w:hAnsiTheme="minorHAnsi" w:cstheme="minorHAnsi"/>
                <w:b/>
              </w:rPr>
            </w:pPr>
          </w:p>
          <w:p w14:paraId="0630A9A2" w14:textId="77777777" w:rsidR="00336D75" w:rsidRDefault="00336D75" w:rsidP="00336D75">
            <w:pPr>
              <w:jc w:val="center"/>
              <w:rPr>
                <w:rFonts w:asciiTheme="minorHAnsi" w:hAnsiTheme="minorHAnsi" w:cstheme="minorHAnsi"/>
                <w:b/>
              </w:rPr>
            </w:pPr>
          </w:p>
          <w:p w14:paraId="551C657F" w14:textId="77777777" w:rsidR="00336D75" w:rsidRDefault="00336D75" w:rsidP="00336D75">
            <w:pPr>
              <w:jc w:val="center"/>
              <w:rPr>
                <w:rFonts w:asciiTheme="minorHAnsi" w:hAnsiTheme="minorHAnsi" w:cstheme="minorHAnsi"/>
                <w:b/>
              </w:rPr>
            </w:pPr>
          </w:p>
          <w:p w14:paraId="578A8129" w14:textId="77777777" w:rsidR="00336D75" w:rsidRDefault="00336D75" w:rsidP="00336D75">
            <w:pPr>
              <w:jc w:val="center"/>
              <w:rPr>
                <w:rFonts w:asciiTheme="minorHAnsi" w:hAnsiTheme="minorHAnsi" w:cstheme="minorHAnsi"/>
                <w:b/>
              </w:rPr>
            </w:pPr>
          </w:p>
          <w:p w14:paraId="022965A8" w14:textId="77777777" w:rsidR="00336D75" w:rsidRDefault="00336D75" w:rsidP="00336D75">
            <w:pPr>
              <w:jc w:val="center"/>
              <w:rPr>
                <w:rFonts w:asciiTheme="minorHAnsi" w:hAnsiTheme="minorHAnsi" w:cstheme="minorHAnsi"/>
                <w:b/>
              </w:rPr>
            </w:pPr>
          </w:p>
          <w:p w14:paraId="362263A8" w14:textId="77777777" w:rsidR="00336D75" w:rsidRDefault="00336D75" w:rsidP="00336D75">
            <w:pPr>
              <w:jc w:val="center"/>
              <w:rPr>
                <w:rFonts w:asciiTheme="minorHAnsi" w:hAnsiTheme="minorHAnsi" w:cstheme="minorHAnsi"/>
                <w:b/>
              </w:rPr>
            </w:pPr>
          </w:p>
          <w:p w14:paraId="5E9CA24C" w14:textId="77777777" w:rsidR="00336D75" w:rsidRDefault="00336D75" w:rsidP="00336D75">
            <w:pPr>
              <w:jc w:val="center"/>
              <w:rPr>
                <w:rFonts w:asciiTheme="minorHAnsi" w:hAnsiTheme="minorHAnsi" w:cstheme="minorHAnsi"/>
                <w:b/>
              </w:rPr>
            </w:pPr>
          </w:p>
          <w:p w14:paraId="5B3852C7" w14:textId="77777777" w:rsidR="00336D75" w:rsidRDefault="00336D75" w:rsidP="00336D75">
            <w:pPr>
              <w:jc w:val="center"/>
              <w:rPr>
                <w:rFonts w:asciiTheme="minorHAnsi" w:hAnsiTheme="minorHAnsi" w:cstheme="minorHAnsi"/>
                <w:b/>
              </w:rPr>
            </w:pPr>
          </w:p>
          <w:p w14:paraId="33358CFF" w14:textId="77777777" w:rsidR="00336D75" w:rsidRDefault="00336D75" w:rsidP="00336D75">
            <w:pPr>
              <w:jc w:val="center"/>
              <w:rPr>
                <w:rFonts w:asciiTheme="minorHAnsi" w:hAnsiTheme="minorHAnsi" w:cstheme="minorHAnsi"/>
                <w:b/>
              </w:rPr>
            </w:pPr>
          </w:p>
          <w:p w14:paraId="3FC994A5" w14:textId="77777777" w:rsidR="00336D75" w:rsidRDefault="00336D75" w:rsidP="00336D75">
            <w:pPr>
              <w:jc w:val="center"/>
              <w:rPr>
                <w:rFonts w:asciiTheme="minorHAnsi" w:hAnsiTheme="minorHAnsi" w:cstheme="minorHAnsi"/>
                <w:b/>
              </w:rPr>
            </w:pPr>
          </w:p>
          <w:p w14:paraId="5BFEE9ED" w14:textId="77777777" w:rsidR="00336D75" w:rsidRDefault="00336D75" w:rsidP="00336D75">
            <w:pPr>
              <w:jc w:val="center"/>
              <w:rPr>
                <w:rFonts w:asciiTheme="minorHAnsi" w:hAnsiTheme="minorHAnsi" w:cstheme="minorHAnsi"/>
                <w:b/>
              </w:rPr>
            </w:pPr>
          </w:p>
          <w:p w14:paraId="6FF6891F" w14:textId="77777777" w:rsidR="00336D75" w:rsidRDefault="00336D75" w:rsidP="00336D75">
            <w:pPr>
              <w:jc w:val="center"/>
              <w:rPr>
                <w:rFonts w:asciiTheme="minorHAnsi" w:hAnsiTheme="minorHAnsi" w:cstheme="minorHAnsi"/>
                <w:b/>
              </w:rPr>
            </w:pPr>
          </w:p>
          <w:p w14:paraId="2F8022A4" w14:textId="77777777" w:rsidR="00336D75" w:rsidRDefault="00336D75" w:rsidP="00336D75">
            <w:pPr>
              <w:jc w:val="center"/>
              <w:rPr>
                <w:rFonts w:asciiTheme="minorHAnsi" w:hAnsiTheme="minorHAnsi" w:cstheme="minorHAnsi"/>
                <w:b/>
              </w:rPr>
            </w:pPr>
          </w:p>
          <w:p w14:paraId="44F1EF93" w14:textId="77777777" w:rsidR="00336D75" w:rsidRDefault="00336D75" w:rsidP="00336D75">
            <w:pPr>
              <w:jc w:val="center"/>
              <w:rPr>
                <w:rFonts w:asciiTheme="minorHAnsi" w:hAnsiTheme="minorHAnsi" w:cstheme="minorHAnsi"/>
                <w:b/>
              </w:rPr>
            </w:pPr>
          </w:p>
          <w:p w14:paraId="61EABA6C" w14:textId="77777777" w:rsidR="00336D75" w:rsidRDefault="00336D75" w:rsidP="00336D75">
            <w:pPr>
              <w:jc w:val="center"/>
              <w:rPr>
                <w:rFonts w:asciiTheme="minorHAnsi" w:hAnsiTheme="minorHAnsi" w:cstheme="minorHAnsi"/>
                <w:b/>
              </w:rPr>
            </w:pPr>
          </w:p>
          <w:p w14:paraId="2FBAE980" w14:textId="06A17F80" w:rsidR="00336D75" w:rsidRPr="00336D75" w:rsidRDefault="00336D75" w:rsidP="00336D75">
            <w:pPr>
              <w:jc w:val="center"/>
              <w:rPr>
                <w:rFonts w:asciiTheme="minorHAnsi" w:hAnsiTheme="minorHAnsi" w:cstheme="minorHAnsi"/>
                <w:b/>
              </w:rPr>
            </w:pPr>
            <w:r>
              <w:rPr>
                <w:rFonts w:asciiTheme="minorHAnsi" w:hAnsiTheme="minorHAnsi" w:cstheme="minorHAnsi"/>
                <w:b/>
              </w:rPr>
              <w:t>9.2</w:t>
            </w:r>
          </w:p>
        </w:tc>
        <w:tc>
          <w:tcPr>
            <w:tcW w:w="6236" w:type="dxa"/>
            <w:tcBorders>
              <w:top w:val="single" w:sz="4" w:space="0" w:color="auto"/>
              <w:left w:val="single" w:sz="4" w:space="0" w:color="auto"/>
              <w:bottom w:val="single" w:sz="4" w:space="0" w:color="auto"/>
              <w:right w:val="single" w:sz="4" w:space="0" w:color="auto"/>
            </w:tcBorders>
          </w:tcPr>
          <w:p w14:paraId="581A2082" w14:textId="1E5B4D8D" w:rsidR="00336D75" w:rsidRPr="0069790C" w:rsidRDefault="00336D75" w:rsidP="00D83540">
            <w:pPr>
              <w:rPr>
                <w:rFonts w:asciiTheme="minorHAnsi" w:hAnsiTheme="minorHAnsi" w:cstheme="minorHAnsi"/>
                <w:b/>
                <w:u w:val="single"/>
              </w:rPr>
            </w:pPr>
          </w:p>
          <w:p w14:paraId="7D5DF271" w14:textId="6A8B0771" w:rsidR="00336D75" w:rsidRDefault="00336D75" w:rsidP="00D83540">
            <w:pPr>
              <w:rPr>
                <w:b/>
                <w:caps/>
              </w:rPr>
            </w:pPr>
            <w:r w:rsidRPr="00D83540">
              <w:rPr>
                <w:b/>
                <w:caps/>
              </w:rPr>
              <w:t xml:space="preserve">Butée anti-affouillement (muret Sud Est et décroché Nord Est) </w:t>
            </w:r>
            <w:r w:rsidRPr="00D71C8F">
              <w:rPr>
                <w:b/>
                <w:caps/>
              </w:rPr>
              <w:t>-roue sur muret nord-est</w:t>
            </w:r>
          </w:p>
          <w:p w14:paraId="182AC360" w14:textId="77777777" w:rsidR="00336D75" w:rsidRDefault="00336D75" w:rsidP="00D83540">
            <w:pPr>
              <w:rPr>
                <w:b/>
                <w:caps/>
              </w:rPr>
            </w:pPr>
          </w:p>
          <w:p w14:paraId="060F35B6" w14:textId="66AFF917" w:rsidR="00336D75" w:rsidRPr="00E4658A" w:rsidRDefault="00336D75" w:rsidP="00E4658A">
            <w:pPr>
              <w:pStyle w:val="Paragraphedeliste"/>
              <w:numPr>
                <w:ilvl w:val="2"/>
                <w:numId w:val="44"/>
              </w:numPr>
              <w:rPr>
                <w:rFonts w:asciiTheme="minorHAnsi" w:hAnsiTheme="minorHAnsi" w:cstheme="minorHAnsi"/>
              </w:rPr>
            </w:pPr>
            <w:r w:rsidRPr="00E4658A">
              <w:rPr>
                <w:b/>
                <w:u w:val="single"/>
              </w:rPr>
              <w:t>Excavation au droit des murets (</w:t>
            </w:r>
            <w:proofErr w:type="spellStart"/>
            <w:r w:rsidRPr="00E4658A">
              <w:rPr>
                <w:b/>
                <w:u w:val="single"/>
              </w:rPr>
              <w:t>yc</w:t>
            </w:r>
            <w:proofErr w:type="spellEnd"/>
            <w:r w:rsidRPr="00E4658A">
              <w:rPr>
                <w:b/>
                <w:u w:val="single"/>
              </w:rPr>
              <w:t xml:space="preserve"> décantation des déblais puis évacuation)</w:t>
            </w:r>
          </w:p>
          <w:p w14:paraId="7E36F646" w14:textId="77777777" w:rsidR="00336D75" w:rsidRPr="00375C14" w:rsidRDefault="00336D75" w:rsidP="000B2AE8">
            <w:pPr>
              <w:pStyle w:val="Paragraphedeliste"/>
              <w:ind w:left="720"/>
              <w:rPr>
                <w:rFonts w:asciiTheme="minorHAnsi" w:hAnsiTheme="minorHAnsi" w:cstheme="minorHAnsi"/>
              </w:rPr>
            </w:pPr>
          </w:p>
          <w:p w14:paraId="54B535E2" w14:textId="750D6369" w:rsidR="00336D75" w:rsidRDefault="00336D75" w:rsidP="000B2AE8">
            <w:r w:rsidRPr="004A4881">
              <w:t xml:space="preserve">Ce prix rémunère </w:t>
            </w:r>
            <w:r>
              <w:t xml:space="preserve">les excavations en milieu marin nécessaires pour la réalisation de la longrine BA formant butée de dimension 0.7x0.7m, exécutées aux engins classiques de terrassement et comprend : </w:t>
            </w:r>
          </w:p>
          <w:p w14:paraId="774D12DA" w14:textId="77777777" w:rsidR="00336D75" w:rsidRDefault="00336D75" w:rsidP="00D0139D">
            <w:pPr>
              <w:pStyle w:val="Paragraphedeliste"/>
              <w:numPr>
                <w:ilvl w:val="0"/>
                <w:numId w:val="31"/>
              </w:numPr>
            </w:pPr>
            <w:proofErr w:type="gramStart"/>
            <w:r>
              <w:t>les</w:t>
            </w:r>
            <w:proofErr w:type="gramEnd"/>
            <w:r>
              <w:t xml:space="preserve"> opérations de piquetage, de nivellement</w:t>
            </w:r>
          </w:p>
          <w:p w14:paraId="5EC9A152" w14:textId="02DEDE59" w:rsidR="00336D75" w:rsidRDefault="00336D75" w:rsidP="00D0139D">
            <w:pPr>
              <w:pStyle w:val="Paragraphedeliste"/>
              <w:numPr>
                <w:ilvl w:val="0"/>
                <w:numId w:val="31"/>
              </w:numPr>
            </w:pPr>
            <w:r>
              <w:t xml:space="preserve"> </w:t>
            </w:r>
            <w:r w:rsidRPr="008E1CD7">
              <w:t>La mise en place d’une barrière flottante antipollution pendant toute la durée des travaux</w:t>
            </w:r>
          </w:p>
          <w:p w14:paraId="783EB1A2" w14:textId="12D9AFC9" w:rsidR="00336D75" w:rsidRDefault="00336D75" w:rsidP="00D0139D">
            <w:pPr>
              <w:pStyle w:val="Paragraphedeliste"/>
              <w:numPr>
                <w:ilvl w:val="0"/>
                <w:numId w:val="31"/>
              </w:numPr>
            </w:pPr>
            <w:proofErr w:type="gramStart"/>
            <w:r>
              <w:t>l’extraction</w:t>
            </w:r>
            <w:proofErr w:type="gramEnd"/>
            <w:r>
              <w:t xml:space="preserve"> de matériaux,</w:t>
            </w:r>
          </w:p>
          <w:p w14:paraId="4347D254" w14:textId="3BA2D0B3" w:rsidR="00336D75" w:rsidRDefault="00336D75" w:rsidP="00D0139D">
            <w:pPr>
              <w:pStyle w:val="Paragraphedeliste"/>
              <w:numPr>
                <w:ilvl w:val="0"/>
                <w:numId w:val="31"/>
              </w:numPr>
            </w:pPr>
            <w:r>
              <w:t>Le chargement</w:t>
            </w:r>
          </w:p>
          <w:p w14:paraId="183194CE" w14:textId="17D42F17" w:rsidR="00336D75" w:rsidRDefault="00336D75" w:rsidP="00D0139D">
            <w:pPr>
              <w:pStyle w:val="Paragraphedeliste"/>
              <w:numPr>
                <w:ilvl w:val="0"/>
                <w:numId w:val="31"/>
              </w:numPr>
            </w:pPr>
            <w:r>
              <w:t>La décantation des déblais, le cas échant, y compris la gestion des eaux de séchage</w:t>
            </w:r>
          </w:p>
          <w:p w14:paraId="499B9BCB" w14:textId="6F24DC06" w:rsidR="00336D75" w:rsidRDefault="00336D75" w:rsidP="00D0139D">
            <w:pPr>
              <w:pStyle w:val="Paragraphedeliste"/>
              <w:numPr>
                <w:ilvl w:val="0"/>
                <w:numId w:val="31"/>
              </w:numPr>
            </w:pPr>
            <w:proofErr w:type="gramStart"/>
            <w:r>
              <w:t>le</w:t>
            </w:r>
            <w:proofErr w:type="gramEnd"/>
            <w:r>
              <w:t xml:space="preserve"> dressage des parois, le réglage et nivellement du fond</w:t>
            </w:r>
          </w:p>
          <w:p w14:paraId="71B48A18" w14:textId="482A3D45" w:rsidR="00336D75" w:rsidRDefault="00336D75" w:rsidP="00D0139D">
            <w:pPr>
              <w:pStyle w:val="Paragraphedeliste"/>
              <w:numPr>
                <w:ilvl w:val="0"/>
                <w:numId w:val="31"/>
              </w:numPr>
            </w:pPr>
            <w:proofErr w:type="gramStart"/>
            <w:r>
              <w:t>le</w:t>
            </w:r>
            <w:proofErr w:type="gramEnd"/>
            <w:r>
              <w:t xml:space="preserve"> rechargement, l’évacuation et la mise en dépôt.</w:t>
            </w:r>
          </w:p>
          <w:p w14:paraId="5BEC7137" w14:textId="791C7562" w:rsidR="00336D75" w:rsidRDefault="00336D75" w:rsidP="00D0139D">
            <w:pPr>
              <w:pStyle w:val="Paragraphedeliste"/>
              <w:numPr>
                <w:ilvl w:val="0"/>
                <w:numId w:val="31"/>
              </w:numPr>
            </w:pPr>
            <w:proofErr w:type="gramStart"/>
            <w:r>
              <w:t>l’ensemble</w:t>
            </w:r>
            <w:proofErr w:type="gramEnd"/>
            <w:r>
              <w:t xml:space="preserve"> des levés effectués par géomètre ou bathymétrie permettant de quantifier les travaux et la production des attachements permettant la rémunération des travaux.</w:t>
            </w:r>
          </w:p>
          <w:p w14:paraId="68072579" w14:textId="1C3CAE72" w:rsidR="00336D75" w:rsidRDefault="00336D75" w:rsidP="000B2AE8">
            <w:r>
              <w:t>Toutes sujétions incluses</w:t>
            </w:r>
          </w:p>
          <w:p w14:paraId="6CCA6900" w14:textId="77777777" w:rsidR="00336D75" w:rsidRDefault="00336D75" w:rsidP="000B2AE8"/>
          <w:p w14:paraId="649041E7" w14:textId="605F0A36" w:rsidR="00336D75" w:rsidRPr="00D83540" w:rsidRDefault="00336D75" w:rsidP="00E4658A">
            <w:pPr>
              <w:pStyle w:val="Paragraphedeliste"/>
              <w:numPr>
                <w:ilvl w:val="2"/>
                <w:numId w:val="44"/>
              </w:numPr>
            </w:pPr>
            <w:r w:rsidRPr="00E4658A">
              <w:rPr>
                <w:b/>
                <w:u w:val="single"/>
              </w:rPr>
              <w:t>Longrine BA formant butée, y compris béton de propreté</w:t>
            </w:r>
          </w:p>
          <w:p w14:paraId="4DB431E0" w14:textId="77777777" w:rsidR="00336D75" w:rsidRDefault="00336D75" w:rsidP="00D83540"/>
          <w:p w14:paraId="0D3D398D" w14:textId="77777777" w:rsidR="00336D75" w:rsidRDefault="00336D75" w:rsidP="00D83540">
            <w:pPr>
              <w:rPr>
                <w:snapToGrid/>
              </w:rPr>
            </w:pPr>
            <w:r>
              <w:t xml:space="preserve">Ce prix rémunère la fourniture et mise en œuvre d’un béton de résistance caractéristique minimum de 35 </w:t>
            </w:r>
            <w:proofErr w:type="spellStart"/>
            <w:r>
              <w:t>Mpa</w:t>
            </w:r>
            <w:proofErr w:type="spellEnd"/>
            <w:r>
              <w:t xml:space="preserve"> à 28j pour classe d’environnement XS3 au sens de la norme EN 206-1, pour la réalisation d’un guide roue continue et comprend :</w:t>
            </w:r>
          </w:p>
          <w:p w14:paraId="00D588A7" w14:textId="77777777" w:rsidR="00336D75" w:rsidRDefault="00336D75" w:rsidP="00D0139D">
            <w:pPr>
              <w:pStyle w:val="Paragraphedeliste"/>
              <w:numPr>
                <w:ilvl w:val="0"/>
                <w:numId w:val="23"/>
              </w:numPr>
              <w:snapToGrid w:val="0"/>
            </w:pPr>
            <w:r>
              <w:t>L’ensemble des frais nécessaires à l’agrément du dossier béton par le maître d’œuvre, y compris les frais d’étude de la composition, essais de porosité, convenance, et contrôle à l’exception des essais à la charge du maître d’ouvrage explicitement prévus au CCTP.</w:t>
            </w:r>
          </w:p>
          <w:p w14:paraId="1AE82B83" w14:textId="77777777" w:rsidR="00336D75" w:rsidRDefault="00336D75" w:rsidP="00D0139D">
            <w:pPr>
              <w:pStyle w:val="Paragraphedeliste"/>
              <w:numPr>
                <w:ilvl w:val="0"/>
                <w:numId w:val="23"/>
              </w:numPr>
              <w:snapToGrid w:val="0"/>
            </w:pPr>
            <w:proofErr w:type="gramStart"/>
            <w:r w:rsidRPr="009D3F5D">
              <w:t>la</w:t>
            </w:r>
            <w:proofErr w:type="gramEnd"/>
            <w:r w:rsidRPr="009D3F5D">
              <w:t xml:space="preserve"> fabrication ou la fourniture, le transport et la mise en place d’un béton de propreté de classe C16/20, dosé à 250 kg/m3 en épaisseur de 10 cm minimum</w:t>
            </w:r>
          </w:p>
          <w:p w14:paraId="57DA06F3" w14:textId="77777777" w:rsidR="00336D75" w:rsidRPr="00D83540" w:rsidRDefault="00336D75" w:rsidP="00D0139D">
            <w:pPr>
              <w:pStyle w:val="Paragraphedeliste"/>
              <w:numPr>
                <w:ilvl w:val="0"/>
                <w:numId w:val="23"/>
              </w:numPr>
              <w:snapToGrid w:val="0"/>
            </w:pPr>
            <w:r w:rsidRPr="00D83540">
              <w:t>Coffrages et toutes sujétions associées de calage,</w:t>
            </w:r>
          </w:p>
          <w:p w14:paraId="62496CC2" w14:textId="77777777" w:rsidR="00336D75" w:rsidRPr="00D83540" w:rsidRDefault="00336D75" w:rsidP="00D0139D">
            <w:pPr>
              <w:pStyle w:val="Paragraphedeliste"/>
              <w:numPr>
                <w:ilvl w:val="0"/>
                <w:numId w:val="23"/>
              </w:numPr>
              <w:snapToGrid w:val="0"/>
            </w:pPr>
            <w:r w:rsidRPr="00D83540">
              <w:t>Armatures des pièces en béton armé,</w:t>
            </w:r>
          </w:p>
          <w:p w14:paraId="35DE33C8" w14:textId="77777777" w:rsidR="00336D75" w:rsidRDefault="00336D75" w:rsidP="00D0139D">
            <w:pPr>
              <w:pStyle w:val="Paragraphedeliste"/>
              <w:numPr>
                <w:ilvl w:val="0"/>
                <w:numId w:val="23"/>
              </w:numPr>
              <w:snapToGrid w:val="0"/>
            </w:pPr>
            <w:r>
              <w:t>En particulier l’entrepreneur est tenu de faire exécuter à ses frais, les essais de contrôle de ses bétons par un laboratoire agréé (prélèvements et essais d’écrasement à 7 et 28j),</w:t>
            </w:r>
          </w:p>
          <w:p w14:paraId="28754950" w14:textId="77777777" w:rsidR="00336D75" w:rsidRDefault="00336D75" w:rsidP="00D0139D">
            <w:pPr>
              <w:pStyle w:val="Paragraphedeliste"/>
              <w:numPr>
                <w:ilvl w:val="0"/>
                <w:numId w:val="23"/>
              </w:numPr>
              <w:snapToGrid w:val="0"/>
            </w:pPr>
            <w:proofErr w:type="gramStart"/>
            <w:r>
              <w:t>le</w:t>
            </w:r>
            <w:proofErr w:type="gramEnd"/>
            <w:r>
              <w:t xml:space="preserve"> ciment et toutes les autres fournitures,</w:t>
            </w:r>
          </w:p>
          <w:p w14:paraId="368A4ABE" w14:textId="77777777" w:rsidR="00336D75" w:rsidRDefault="00336D75" w:rsidP="00D0139D">
            <w:pPr>
              <w:pStyle w:val="Paragraphedeliste"/>
              <w:numPr>
                <w:ilvl w:val="0"/>
                <w:numId w:val="23"/>
              </w:numPr>
              <w:snapToGrid w:val="0"/>
            </w:pPr>
            <w:proofErr w:type="gramStart"/>
            <w:r>
              <w:t>l’amenée</w:t>
            </w:r>
            <w:proofErr w:type="gramEnd"/>
            <w:r>
              <w:t xml:space="preserve"> du béton à pied d’œuvre,</w:t>
            </w:r>
          </w:p>
          <w:p w14:paraId="72623C34" w14:textId="77777777" w:rsidR="00336D75" w:rsidRDefault="00336D75" w:rsidP="00D0139D">
            <w:pPr>
              <w:pStyle w:val="Paragraphedeliste"/>
              <w:numPr>
                <w:ilvl w:val="0"/>
                <w:numId w:val="23"/>
              </w:numPr>
              <w:snapToGrid w:val="0"/>
            </w:pPr>
            <w:proofErr w:type="gramStart"/>
            <w:r>
              <w:t>la</w:t>
            </w:r>
            <w:proofErr w:type="gramEnd"/>
            <w:r>
              <w:t xml:space="preserve"> mise en œuvre éventuelle à la pompe,</w:t>
            </w:r>
          </w:p>
          <w:p w14:paraId="3DAC8749" w14:textId="77777777" w:rsidR="00336D75" w:rsidRDefault="00336D75" w:rsidP="00D0139D">
            <w:pPr>
              <w:pStyle w:val="Paragraphedeliste"/>
              <w:numPr>
                <w:ilvl w:val="0"/>
                <w:numId w:val="23"/>
              </w:numPr>
              <w:snapToGrid w:val="0"/>
            </w:pPr>
            <w:proofErr w:type="gramStart"/>
            <w:r>
              <w:t>la</w:t>
            </w:r>
            <w:proofErr w:type="gramEnd"/>
            <w:r>
              <w:t xml:space="preserve"> vibration,</w:t>
            </w:r>
          </w:p>
          <w:p w14:paraId="1ECEC0AE" w14:textId="77777777" w:rsidR="00336D75" w:rsidRDefault="00336D75" w:rsidP="00D0139D">
            <w:pPr>
              <w:pStyle w:val="Paragraphedeliste"/>
              <w:numPr>
                <w:ilvl w:val="0"/>
                <w:numId w:val="23"/>
              </w:numPr>
              <w:snapToGrid w:val="0"/>
            </w:pPr>
            <w:proofErr w:type="gramStart"/>
            <w:r>
              <w:t>les</w:t>
            </w:r>
            <w:proofErr w:type="gramEnd"/>
            <w:r>
              <w:t xml:space="preserve"> frais de main d’œuvre,</w:t>
            </w:r>
          </w:p>
          <w:p w14:paraId="7CC29FC9" w14:textId="77777777" w:rsidR="00336D75" w:rsidRDefault="00336D75" w:rsidP="00D0139D">
            <w:pPr>
              <w:pStyle w:val="Paragraphedeliste"/>
              <w:numPr>
                <w:ilvl w:val="0"/>
                <w:numId w:val="23"/>
              </w:numPr>
              <w:snapToGrid w:val="0"/>
            </w:pPr>
            <w:proofErr w:type="gramStart"/>
            <w:r>
              <w:t>les</w:t>
            </w:r>
            <w:proofErr w:type="gramEnd"/>
            <w:r>
              <w:t xml:space="preserve"> sujétions de bétonnage par temps chaud,</w:t>
            </w:r>
          </w:p>
          <w:p w14:paraId="5178D449" w14:textId="77777777" w:rsidR="00336D75" w:rsidRDefault="00336D75" w:rsidP="00D0139D">
            <w:pPr>
              <w:pStyle w:val="Paragraphedeliste"/>
              <w:numPr>
                <w:ilvl w:val="0"/>
                <w:numId w:val="23"/>
              </w:numPr>
              <w:snapToGrid w:val="0"/>
            </w:pPr>
            <w:r>
              <w:t>Les sujétions liées au travail en mer,</w:t>
            </w:r>
          </w:p>
          <w:p w14:paraId="2374CE83" w14:textId="77777777" w:rsidR="00336D75" w:rsidRDefault="00336D75" w:rsidP="00D0139D">
            <w:pPr>
              <w:pStyle w:val="Paragraphedeliste"/>
              <w:numPr>
                <w:ilvl w:val="0"/>
                <w:numId w:val="23"/>
              </w:numPr>
              <w:snapToGrid w:val="0"/>
            </w:pPr>
            <w:proofErr w:type="gramStart"/>
            <w:r>
              <w:t>les</w:t>
            </w:r>
            <w:proofErr w:type="gramEnd"/>
            <w:r>
              <w:t xml:space="preserve"> adjuvants éventuels,</w:t>
            </w:r>
          </w:p>
          <w:p w14:paraId="532330D6" w14:textId="77777777" w:rsidR="00336D75" w:rsidRPr="00D83540" w:rsidRDefault="00336D75" w:rsidP="00D0139D">
            <w:pPr>
              <w:pStyle w:val="Paragraphedeliste"/>
              <w:numPr>
                <w:ilvl w:val="0"/>
                <w:numId w:val="23"/>
              </w:numPr>
              <w:snapToGrid w:val="0"/>
            </w:pPr>
            <w:r w:rsidRPr="00D83540">
              <w:lastRenderedPageBreak/>
              <w:t xml:space="preserve">La cure </w:t>
            </w:r>
          </w:p>
          <w:p w14:paraId="081552E5" w14:textId="77777777" w:rsidR="00336D75" w:rsidRPr="00D83540" w:rsidRDefault="00336D75" w:rsidP="00D0139D">
            <w:pPr>
              <w:pStyle w:val="Paragraphedeliste"/>
              <w:numPr>
                <w:ilvl w:val="0"/>
                <w:numId w:val="23"/>
              </w:numPr>
              <w:snapToGrid w:val="0"/>
            </w:pPr>
            <w:r w:rsidRPr="00D83540">
              <w:t>Le décoffrage</w:t>
            </w:r>
          </w:p>
          <w:p w14:paraId="3519C3CE" w14:textId="77777777" w:rsidR="00336D75" w:rsidRDefault="00336D75" w:rsidP="00D83540"/>
          <w:p w14:paraId="38797A8C" w14:textId="77777777" w:rsidR="00336D75" w:rsidRDefault="00336D75" w:rsidP="00D83540">
            <w:r>
              <w:t>Aucun volume de béton ne sera pris en compte en absence d’un agrément préalable du dossier de béton par la maitrise d’œuvre, ou un laboratoire agréé du maitre d’œuvre.</w:t>
            </w:r>
          </w:p>
          <w:p w14:paraId="275F15FE" w14:textId="77777777" w:rsidR="00336D75" w:rsidRDefault="00336D75" w:rsidP="00D83540"/>
          <w:p w14:paraId="05DB6F8B" w14:textId="77777777" w:rsidR="00336D75" w:rsidRDefault="00336D75" w:rsidP="00D83540">
            <w:r>
              <w:t>Ce prix sera réglé comme suit :</w:t>
            </w:r>
          </w:p>
          <w:p w14:paraId="4E52D8CC" w14:textId="77777777" w:rsidR="00336D75" w:rsidRDefault="00336D75" w:rsidP="00D0139D">
            <w:pPr>
              <w:pStyle w:val="Paragraphedeliste"/>
              <w:numPr>
                <w:ilvl w:val="0"/>
                <w:numId w:val="23"/>
              </w:numPr>
              <w:snapToGrid w:val="0"/>
            </w:pPr>
            <w:r>
              <w:t xml:space="preserve">Suivant avancement du chantier, jusqu’à un plafond de 80% du montant total </w:t>
            </w:r>
          </w:p>
          <w:p w14:paraId="5B53F7E1" w14:textId="77777777" w:rsidR="00336D75" w:rsidRDefault="00336D75" w:rsidP="00D0139D">
            <w:pPr>
              <w:pStyle w:val="Paragraphedeliste"/>
              <w:numPr>
                <w:ilvl w:val="0"/>
                <w:numId w:val="23"/>
              </w:numPr>
              <w:snapToGrid w:val="0"/>
            </w:pPr>
            <w:r>
              <w:t>Le solde après réception des essais de contrôle en attestant la conformité.</w:t>
            </w:r>
          </w:p>
          <w:p w14:paraId="1BED804B" w14:textId="77777777" w:rsidR="00336D75" w:rsidRDefault="00336D75" w:rsidP="00336D75">
            <w:pPr>
              <w:rPr>
                <w:rFonts w:asciiTheme="minorHAnsi" w:hAnsiTheme="minorHAnsi" w:cstheme="minorHAnsi"/>
              </w:rPr>
            </w:pPr>
            <w:r w:rsidRPr="0069790C">
              <w:rPr>
                <w:rFonts w:asciiTheme="minorHAnsi" w:hAnsiTheme="minorHAnsi" w:cstheme="minorHAnsi"/>
              </w:rPr>
              <w:t>Toutes sujétions.</w:t>
            </w:r>
          </w:p>
          <w:p w14:paraId="6D38BD50" w14:textId="078FE17B" w:rsidR="00336D75" w:rsidRPr="00336D75" w:rsidRDefault="00336D75" w:rsidP="00336D75">
            <w:pPr>
              <w:rPr>
                <w:rFonts w:asciiTheme="minorHAnsi" w:hAnsiTheme="minorHAnsi" w:cstheme="minorHAnsi"/>
              </w:rPr>
            </w:pPr>
          </w:p>
        </w:tc>
      </w:tr>
    </w:tbl>
    <w:p w14:paraId="344ED95B" w14:textId="77777777" w:rsidR="0052259C" w:rsidRPr="0069790C" w:rsidRDefault="0052259C" w:rsidP="0052259C">
      <w:pPr>
        <w:rPr>
          <w:rFonts w:asciiTheme="minorHAnsi" w:hAnsiTheme="minorHAnsi" w:cstheme="minorHAnsi"/>
          <w:szCs w:val="22"/>
        </w:rPr>
      </w:pPr>
    </w:p>
    <w:p w14:paraId="4FF546BC" w14:textId="77777777" w:rsidR="0052259C" w:rsidRPr="0069790C" w:rsidRDefault="0052259C" w:rsidP="0052259C">
      <w:pPr>
        <w:rPr>
          <w:rFonts w:asciiTheme="minorHAnsi" w:hAnsiTheme="minorHAnsi" w:cstheme="minorHAnsi"/>
          <w:szCs w:val="22"/>
        </w:rPr>
      </w:pPr>
    </w:p>
    <w:p w14:paraId="77CD7230" w14:textId="77777777" w:rsidR="0052259C" w:rsidRDefault="0052259C" w:rsidP="0052259C">
      <w:pPr>
        <w:rPr>
          <w:rFonts w:asciiTheme="minorHAnsi" w:hAnsiTheme="minorHAnsi" w:cstheme="minorHAnsi"/>
        </w:rPr>
      </w:pPr>
    </w:p>
    <w:p w14:paraId="1FA28D2E" w14:textId="77777777" w:rsidR="0052259C" w:rsidRPr="0052259C" w:rsidRDefault="0052259C" w:rsidP="0052259C">
      <w:pPr>
        <w:jc w:val="center"/>
        <w:rPr>
          <w:rFonts w:asciiTheme="minorHAnsi" w:hAnsiTheme="minorHAnsi" w:cstheme="minorHAnsi"/>
          <w:b/>
          <w:sz w:val="40"/>
          <w:szCs w:val="40"/>
        </w:rPr>
      </w:pPr>
      <w:bookmarkStart w:id="2" w:name="_Hlk209677685"/>
    </w:p>
    <w:p w14:paraId="572BD3E9" w14:textId="343407B4" w:rsidR="00375C14" w:rsidRDefault="00375C14">
      <w:pPr>
        <w:widowControl/>
        <w:jc w:val="left"/>
        <w:rPr>
          <w:rFonts w:asciiTheme="minorHAnsi" w:hAnsiTheme="minorHAnsi" w:cstheme="minorHAnsi"/>
        </w:rPr>
      </w:pPr>
      <w:r>
        <w:rPr>
          <w:rFonts w:asciiTheme="minorHAnsi" w:hAnsiTheme="minorHAnsi" w:cstheme="minorHAnsi"/>
        </w:rPr>
        <w:br w:type="page"/>
      </w:r>
    </w:p>
    <w:bookmarkEnd w:id="2"/>
    <w:p w14:paraId="4E81FC69" w14:textId="77777777" w:rsidR="009C07C1" w:rsidRPr="003354EC" w:rsidRDefault="009C07C1" w:rsidP="009C07C1">
      <w:pPr>
        <w:ind w:left="540"/>
        <w:rPr>
          <w:rFonts w:asciiTheme="minorHAnsi" w:hAnsiTheme="minorHAnsi" w:cstheme="minorHAnsi"/>
          <w:b/>
          <w:szCs w:val="22"/>
        </w:rPr>
      </w:pPr>
      <w:r w:rsidRPr="003354EC">
        <w:rPr>
          <w:rFonts w:asciiTheme="minorHAnsi" w:hAnsiTheme="minorHAnsi" w:cstheme="minorHAnsi"/>
          <w:b/>
          <w:szCs w:val="22"/>
        </w:rPr>
        <w:lastRenderedPageBreak/>
        <w:t xml:space="preserve">Le Titulaire (1) </w:t>
      </w:r>
      <w:r w:rsidRPr="003354EC">
        <w:rPr>
          <w:rFonts w:asciiTheme="minorHAnsi" w:hAnsiTheme="minorHAnsi" w:cstheme="minorHAnsi"/>
          <w:b/>
          <w:szCs w:val="22"/>
        </w:rPr>
        <w:tab/>
      </w:r>
      <w:r w:rsidRPr="003354EC">
        <w:rPr>
          <w:rFonts w:asciiTheme="minorHAnsi" w:hAnsiTheme="minorHAnsi" w:cstheme="minorHAnsi"/>
          <w:b/>
          <w:szCs w:val="22"/>
        </w:rPr>
        <w:tab/>
      </w:r>
      <w:r w:rsidRPr="003354EC">
        <w:rPr>
          <w:rFonts w:asciiTheme="minorHAnsi" w:hAnsiTheme="minorHAnsi" w:cstheme="minorHAnsi"/>
          <w:b/>
          <w:szCs w:val="22"/>
        </w:rPr>
        <w:tab/>
      </w:r>
      <w:r w:rsidRPr="003354EC">
        <w:rPr>
          <w:rFonts w:asciiTheme="minorHAnsi" w:hAnsiTheme="minorHAnsi" w:cstheme="minorHAnsi"/>
          <w:b/>
          <w:szCs w:val="22"/>
        </w:rPr>
        <w:tab/>
      </w:r>
      <w:r w:rsidRPr="003354EC">
        <w:rPr>
          <w:rFonts w:asciiTheme="minorHAnsi" w:hAnsiTheme="minorHAnsi" w:cstheme="minorHAnsi"/>
          <w:b/>
          <w:szCs w:val="22"/>
        </w:rPr>
        <w:tab/>
      </w:r>
      <w:r w:rsidRPr="003354EC">
        <w:rPr>
          <w:rFonts w:asciiTheme="minorHAnsi" w:hAnsiTheme="minorHAnsi" w:cstheme="minorHAnsi"/>
          <w:b/>
          <w:szCs w:val="22"/>
        </w:rPr>
        <w:tab/>
      </w:r>
      <w:r w:rsidRPr="003354EC">
        <w:rPr>
          <w:rFonts w:asciiTheme="minorHAnsi" w:hAnsiTheme="minorHAnsi" w:cstheme="minorHAnsi"/>
          <w:b/>
          <w:szCs w:val="22"/>
        </w:rPr>
        <w:tab/>
      </w:r>
    </w:p>
    <w:p w14:paraId="6BBD164B" w14:textId="77777777" w:rsidR="009C07C1" w:rsidRPr="003354EC" w:rsidRDefault="009C07C1" w:rsidP="009C07C1">
      <w:pPr>
        <w:ind w:left="540"/>
        <w:rPr>
          <w:rFonts w:asciiTheme="minorHAnsi" w:hAnsiTheme="minorHAnsi" w:cstheme="minorHAnsi"/>
          <w:szCs w:val="22"/>
        </w:rPr>
      </w:pPr>
    </w:p>
    <w:p w14:paraId="500D2665" w14:textId="77777777" w:rsidR="009C07C1" w:rsidRPr="003354EC" w:rsidRDefault="009C07C1" w:rsidP="009C07C1">
      <w:pPr>
        <w:ind w:left="540"/>
        <w:rPr>
          <w:rFonts w:asciiTheme="minorHAnsi" w:hAnsiTheme="minorHAnsi" w:cstheme="minorHAnsi"/>
          <w:szCs w:val="22"/>
        </w:rPr>
      </w:pPr>
      <w:r w:rsidRPr="003354EC">
        <w:rPr>
          <w:rFonts w:asciiTheme="minorHAnsi" w:hAnsiTheme="minorHAnsi" w:cstheme="minorHAnsi"/>
          <w:szCs w:val="22"/>
        </w:rPr>
        <w:t>A ……………………… le ……………………</w:t>
      </w:r>
      <w:proofErr w:type="gramStart"/>
      <w:r w:rsidRPr="003354EC">
        <w:rPr>
          <w:rFonts w:asciiTheme="minorHAnsi" w:hAnsiTheme="minorHAnsi" w:cstheme="minorHAnsi"/>
          <w:szCs w:val="22"/>
        </w:rPr>
        <w:t>…….</w:t>
      </w:r>
      <w:proofErr w:type="gramEnd"/>
      <w:r w:rsidRPr="003354EC">
        <w:rPr>
          <w:rFonts w:asciiTheme="minorHAnsi" w:hAnsiTheme="minorHAnsi" w:cstheme="minorHAnsi"/>
          <w:szCs w:val="22"/>
        </w:rPr>
        <w:t xml:space="preserve">. </w:t>
      </w:r>
      <w:r w:rsidRPr="003354EC">
        <w:rPr>
          <w:rFonts w:asciiTheme="minorHAnsi" w:hAnsiTheme="minorHAnsi" w:cstheme="minorHAnsi"/>
          <w:szCs w:val="22"/>
        </w:rPr>
        <w:tab/>
      </w:r>
    </w:p>
    <w:p w14:paraId="2386C0F1" w14:textId="77777777" w:rsidR="009C07C1" w:rsidRPr="003354EC" w:rsidRDefault="009C07C1" w:rsidP="00BA3107">
      <w:pPr>
        <w:rPr>
          <w:rFonts w:asciiTheme="minorHAnsi" w:hAnsiTheme="minorHAnsi" w:cstheme="minorHAnsi"/>
          <w:szCs w:val="22"/>
        </w:rPr>
      </w:pPr>
      <w:r w:rsidRPr="003354EC">
        <w:rPr>
          <w:rFonts w:asciiTheme="minorHAnsi" w:hAnsiTheme="minorHAnsi" w:cstheme="minorHAnsi"/>
          <w:szCs w:val="22"/>
        </w:rPr>
        <w:tab/>
      </w:r>
    </w:p>
    <w:p w14:paraId="03A4A5A3" w14:textId="77777777" w:rsidR="000A5B7B" w:rsidRPr="003354EC" w:rsidRDefault="000A5B7B" w:rsidP="00BA3107">
      <w:pPr>
        <w:rPr>
          <w:rFonts w:asciiTheme="minorHAnsi" w:hAnsiTheme="minorHAnsi" w:cstheme="minorHAnsi"/>
          <w:szCs w:val="22"/>
        </w:rPr>
      </w:pPr>
    </w:p>
    <w:p w14:paraId="5E7307A6" w14:textId="77777777" w:rsidR="000A5B7B" w:rsidRDefault="000A5B7B" w:rsidP="00BA3107">
      <w:pPr>
        <w:rPr>
          <w:rFonts w:asciiTheme="minorHAnsi" w:hAnsiTheme="minorHAnsi" w:cstheme="minorHAnsi"/>
          <w:szCs w:val="22"/>
        </w:rPr>
      </w:pPr>
    </w:p>
    <w:p w14:paraId="4F3A31FF" w14:textId="77777777" w:rsidR="00F84277" w:rsidRDefault="00F84277" w:rsidP="00BA3107">
      <w:pPr>
        <w:rPr>
          <w:rFonts w:asciiTheme="minorHAnsi" w:hAnsiTheme="minorHAnsi" w:cstheme="minorHAnsi"/>
          <w:szCs w:val="22"/>
        </w:rPr>
      </w:pPr>
    </w:p>
    <w:p w14:paraId="48E9BA03" w14:textId="77777777" w:rsidR="00F84277" w:rsidRDefault="00F84277" w:rsidP="00BA3107">
      <w:pPr>
        <w:rPr>
          <w:rFonts w:asciiTheme="minorHAnsi" w:hAnsiTheme="minorHAnsi" w:cstheme="minorHAnsi"/>
          <w:szCs w:val="22"/>
        </w:rPr>
      </w:pPr>
    </w:p>
    <w:p w14:paraId="7CC31AE3" w14:textId="77777777" w:rsidR="00F84277" w:rsidRPr="003354EC" w:rsidRDefault="00F84277" w:rsidP="00BA3107">
      <w:pPr>
        <w:rPr>
          <w:rFonts w:asciiTheme="minorHAnsi" w:hAnsiTheme="minorHAnsi" w:cstheme="minorHAnsi"/>
          <w:szCs w:val="22"/>
        </w:rPr>
      </w:pPr>
    </w:p>
    <w:p w14:paraId="7DF9564D" w14:textId="77777777" w:rsidR="00BA3107" w:rsidRPr="003354EC" w:rsidRDefault="00BA3107" w:rsidP="00BA3107">
      <w:pPr>
        <w:rPr>
          <w:rFonts w:asciiTheme="minorHAnsi" w:hAnsiTheme="minorHAnsi" w:cstheme="minorHAnsi"/>
          <w:szCs w:val="22"/>
        </w:rPr>
      </w:pPr>
    </w:p>
    <w:p w14:paraId="6170B07F" w14:textId="77777777" w:rsidR="00FB4CA7" w:rsidRPr="003354EC" w:rsidRDefault="009C07C1" w:rsidP="00734A46">
      <w:pPr>
        <w:pStyle w:val="Paragraphedeliste"/>
        <w:widowControl/>
        <w:numPr>
          <w:ilvl w:val="0"/>
          <w:numId w:val="1"/>
        </w:numPr>
        <w:contextualSpacing/>
        <w:rPr>
          <w:rFonts w:asciiTheme="minorHAnsi" w:hAnsiTheme="minorHAnsi" w:cstheme="minorHAnsi"/>
        </w:rPr>
      </w:pPr>
      <w:r w:rsidRPr="003354EC">
        <w:rPr>
          <w:rFonts w:asciiTheme="minorHAnsi" w:hAnsiTheme="minorHAnsi" w:cstheme="minorHAnsi"/>
        </w:rPr>
        <w:t>Le nom de la personne ayant apposé sa signature est reproduit en lettres capitales, précédé de la mention manuscrite "LU ET ACCEPTE</w:t>
      </w:r>
    </w:p>
    <w:sectPr w:rsidR="00FB4CA7" w:rsidRPr="003354EC" w:rsidSect="003354EC">
      <w:headerReference w:type="default" r:id="rId9"/>
      <w:footerReference w:type="default" r:id="rId10"/>
      <w:headerReference w:type="first" r:id="rId11"/>
      <w:footerReference w:type="first" r:id="rId12"/>
      <w:endnotePr>
        <w:numFmt w:val="decimal"/>
      </w:endnotePr>
      <w:type w:val="continuous"/>
      <w:pgSz w:w="11906" w:h="16838"/>
      <w:pgMar w:top="826" w:right="849" w:bottom="284" w:left="993" w:header="318" w:footer="437"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DB9D0F" w14:textId="77777777" w:rsidR="00A63FA7" w:rsidRDefault="00A63FA7">
      <w:pPr>
        <w:spacing w:line="20" w:lineRule="exact"/>
      </w:pPr>
    </w:p>
  </w:endnote>
  <w:endnote w:type="continuationSeparator" w:id="0">
    <w:p w14:paraId="5F42E95A" w14:textId="77777777" w:rsidR="00A63FA7" w:rsidRDefault="00A63FA7">
      <w:r>
        <w:t xml:space="preserve"> </w:t>
      </w:r>
    </w:p>
  </w:endnote>
  <w:endnote w:type="continuationNotice" w:id="1">
    <w:p w14:paraId="6640BA37" w14:textId="77777777" w:rsidR="00A63FA7" w:rsidRDefault="00A63FA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horndale AM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BD5AC" w14:textId="2E7EE06B" w:rsidR="00167F19" w:rsidRPr="00FB4CA7" w:rsidRDefault="00167F19" w:rsidP="00FB4CA7">
    <w:pPr>
      <w:pStyle w:val="Pieddepage"/>
      <w:pBdr>
        <w:top w:val="single" w:sz="4" w:space="1" w:color="auto"/>
      </w:pBdr>
      <w:tabs>
        <w:tab w:val="clear" w:pos="4536"/>
        <w:tab w:val="clear" w:pos="9072"/>
      </w:tabs>
      <w:rPr>
        <w:rFonts w:cs="Arial"/>
      </w:rPr>
    </w:pPr>
    <w:r w:rsidRPr="00714448">
      <w:rPr>
        <w:rFonts w:cs="Arial"/>
      </w:rPr>
      <w:t xml:space="preserve">Page </w:t>
    </w:r>
    <w:r w:rsidRPr="00714448">
      <w:rPr>
        <w:rFonts w:cs="Arial"/>
      </w:rPr>
      <w:fldChar w:fldCharType="begin"/>
    </w:r>
    <w:r w:rsidRPr="00714448">
      <w:rPr>
        <w:rFonts w:cs="Arial"/>
      </w:rPr>
      <w:instrText xml:space="preserve"> PAGE </w:instrText>
    </w:r>
    <w:r w:rsidRPr="00714448">
      <w:rPr>
        <w:rFonts w:cs="Arial"/>
      </w:rPr>
      <w:fldChar w:fldCharType="separate"/>
    </w:r>
    <w:r w:rsidR="006F58C2">
      <w:rPr>
        <w:rFonts w:cs="Arial"/>
        <w:noProof/>
      </w:rPr>
      <w:t>14</w:t>
    </w:r>
    <w:r w:rsidRPr="00714448">
      <w:rPr>
        <w:rFonts w:cs="Arial"/>
      </w:rPr>
      <w:fldChar w:fldCharType="end"/>
    </w:r>
    <w:r w:rsidRPr="00714448">
      <w:rPr>
        <w:rFonts w:cs="Arial"/>
      </w:rPr>
      <w:t xml:space="preserve"> sur </w:t>
    </w:r>
    <w:r w:rsidRPr="00714448">
      <w:rPr>
        <w:rFonts w:cs="Arial"/>
      </w:rPr>
      <w:fldChar w:fldCharType="begin"/>
    </w:r>
    <w:r w:rsidRPr="00714448">
      <w:rPr>
        <w:rFonts w:cs="Arial"/>
      </w:rPr>
      <w:instrText xml:space="preserve"> NUMPAGES </w:instrText>
    </w:r>
    <w:r w:rsidRPr="00714448">
      <w:rPr>
        <w:rFonts w:cs="Arial"/>
      </w:rPr>
      <w:fldChar w:fldCharType="separate"/>
    </w:r>
    <w:r w:rsidR="006F58C2">
      <w:rPr>
        <w:rFonts w:cs="Arial"/>
        <w:noProof/>
      </w:rPr>
      <w:t>14</w:t>
    </w:r>
    <w:r w:rsidRPr="00714448">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1C4EF7" w14:textId="4DB0DABA" w:rsidR="00167F19" w:rsidRPr="00431037" w:rsidRDefault="00167F19" w:rsidP="00431037">
    <w:pPr>
      <w:pStyle w:val="Pieddepage"/>
      <w:pBdr>
        <w:top w:val="single" w:sz="4" w:space="1" w:color="auto"/>
      </w:pBdr>
      <w:tabs>
        <w:tab w:val="clear" w:pos="4536"/>
        <w:tab w:val="clear" w:pos="9072"/>
      </w:tabs>
      <w:rPr>
        <w:rFonts w:cs="Arial"/>
      </w:rPr>
    </w:pPr>
    <w:r w:rsidRPr="00714448">
      <w:rPr>
        <w:rFonts w:cs="Arial"/>
      </w:rPr>
      <w:t xml:space="preserve">Page </w:t>
    </w:r>
    <w:r w:rsidRPr="00714448">
      <w:rPr>
        <w:rFonts w:cs="Arial"/>
      </w:rPr>
      <w:fldChar w:fldCharType="begin"/>
    </w:r>
    <w:r w:rsidRPr="00714448">
      <w:rPr>
        <w:rFonts w:cs="Arial"/>
      </w:rPr>
      <w:instrText xml:space="preserve"> PAGE </w:instrText>
    </w:r>
    <w:r w:rsidRPr="00714448">
      <w:rPr>
        <w:rFonts w:cs="Arial"/>
      </w:rPr>
      <w:fldChar w:fldCharType="separate"/>
    </w:r>
    <w:r w:rsidR="006F58C2">
      <w:rPr>
        <w:rFonts w:cs="Arial"/>
        <w:noProof/>
      </w:rPr>
      <w:t>1</w:t>
    </w:r>
    <w:r w:rsidRPr="00714448">
      <w:rPr>
        <w:rFonts w:cs="Arial"/>
      </w:rPr>
      <w:fldChar w:fldCharType="end"/>
    </w:r>
    <w:r w:rsidRPr="00714448">
      <w:rPr>
        <w:rFonts w:cs="Arial"/>
      </w:rPr>
      <w:t xml:space="preserve"> sur </w:t>
    </w:r>
    <w:r w:rsidRPr="00714448">
      <w:rPr>
        <w:rFonts w:cs="Arial"/>
      </w:rPr>
      <w:fldChar w:fldCharType="begin"/>
    </w:r>
    <w:r w:rsidRPr="00714448">
      <w:rPr>
        <w:rFonts w:cs="Arial"/>
      </w:rPr>
      <w:instrText xml:space="preserve"> NUMPAGES </w:instrText>
    </w:r>
    <w:r w:rsidRPr="00714448">
      <w:rPr>
        <w:rFonts w:cs="Arial"/>
      </w:rPr>
      <w:fldChar w:fldCharType="separate"/>
    </w:r>
    <w:r w:rsidR="006F58C2">
      <w:rPr>
        <w:rFonts w:cs="Arial"/>
        <w:noProof/>
      </w:rPr>
      <w:t>14</w:t>
    </w:r>
    <w:r w:rsidRPr="00714448">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8A5B37" w14:textId="77777777" w:rsidR="00A63FA7" w:rsidRDefault="00A63FA7">
      <w:r>
        <w:separator/>
      </w:r>
    </w:p>
  </w:footnote>
  <w:footnote w:type="continuationSeparator" w:id="0">
    <w:p w14:paraId="71414CC8" w14:textId="77777777" w:rsidR="00A63FA7" w:rsidRDefault="00A63FA7" w:rsidP="003C3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F8ADAD" w14:textId="7689AFC7" w:rsidR="00167F19" w:rsidRPr="00FB4CA7" w:rsidRDefault="00431037" w:rsidP="00572429">
    <w:pPr>
      <w:pStyle w:val="En-tte"/>
      <w:pBdr>
        <w:bottom w:val="single" w:sz="4" w:space="1" w:color="auto"/>
      </w:pBdr>
      <w:tabs>
        <w:tab w:val="clear" w:pos="4536"/>
        <w:tab w:val="clear" w:pos="9072"/>
      </w:tabs>
      <w:jc w:val="center"/>
      <w:rPr>
        <w:rFonts w:asciiTheme="minorHAnsi" w:hAnsiTheme="minorHAnsi" w:cstheme="minorHAnsi"/>
        <w:b/>
        <w:color w:val="808080"/>
        <w:sz w:val="18"/>
        <w:szCs w:val="18"/>
      </w:rPr>
    </w:pPr>
    <w:r w:rsidRPr="002F39B9">
      <w:rPr>
        <w:i/>
        <w:iCs/>
        <w:sz w:val="16"/>
      </w:rPr>
      <w:t>NOUMEA (98) – Quartier Gribeauval : Rénovation de la darse d</w:t>
    </w:r>
    <w:r>
      <w:rPr>
        <w:i/>
        <w:iCs/>
        <w:sz w:val="16"/>
      </w:rPr>
      <w:t>es</w:t>
    </w:r>
    <w:r w:rsidRPr="002F39B9">
      <w:rPr>
        <w:i/>
        <w:iCs/>
        <w:sz w:val="16"/>
      </w:rPr>
      <w:t xml:space="preserve"> bain</w:t>
    </w:r>
    <w:r>
      <w:rPr>
        <w:i/>
        <w:iCs/>
        <w:sz w:val="16"/>
      </w:rPr>
      <w:t>s</w:t>
    </w:r>
    <w:r w:rsidRPr="002F39B9">
      <w:rPr>
        <w:i/>
        <w:iCs/>
        <w:sz w:val="16"/>
      </w:rPr>
      <w:t xml:space="preserve"> militaire</w:t>
    </w:r>
    <w:r>
      <w:rPr>
        <w:i/>
        <w:iCs/>
        <w:sz w:val="16"/>
      </w:rPr>
      <w:t>s</w:t>
    </w:r>
    <w:r w:rsidRPr="002F39B9">
      <w:rPr>
        <w:i/>
        <w:iCs/>
        <w:sz w:val="16"/>
      </w:rPr>
      <w:tab/>
      <w:t>Projet n°</w:t>
    </w:r>
    <w:r w:rsidR="00B27262">
      <w:rPr>
        <w:i/>
        <w:iCs/>
        <w:sz w:val="16"/>
      </w:rPr>
      <w:t>25025</w:t>
    </w:r>
    <w:r w:rsidRPr="002F39B9">
      <w:rPr>
        <w:i/>
        <w:iCs/>
        <w:sz w:val="16"/>
      </w:rPr>
      <w:t xml:space="preserve"> – </w:t>
    </w:r>
    <w:r>
      <w:rPr>
        <w:i/>
        <w:iCs/>
        <w:sz w:val="16"/>
      </w:rPr>
      <w:t>BPU</w:t>
    </w:r>
  </w:p>
  <w:p w14:paraId="76D770D0" w14:textId="77777777" w:rsidR="00167F19" w:rsidRPr="00F62997" w:rsidRDefault="00167F19" w:rsidP="00F6299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8545E" w14:textId="08876E8E" w:rsidR="00167F19" w:rsidRPr="00FB4CA7" w:rsidRDefault="00431037" w:rsidP="003354EC">
    <w:pPr>
      <w:pStyle w:val="En-tte"/>
      <w:pBdr>
        <w:bottom w:val="single" w:sz="4" w:space="1" w:color="auto"/>
      </w:pBdr>
      <w:tabs>
        <w:tab w:val="clear" w:pos="4536"/>
        <w:tab w:val="clear" w:pos="9072"/>
      </w:tabs>
      <w:jc w:val="center"/>
      <w:rPr>
        <w:rFonts w:asciiTheme="minorHAnsi" w:hAnsiTheme="minorHAnsi" w:cstheme="minorHAnsi"/>
        <w:b/>
        <w:color w:val="808080"/>
        <w:sz w:val="18"/>
        <w:szCs w:val="18"/>
      </w:rPr>
    </w:pPr>
    <w:r w:rsidRPr="002F39B9">
      <w:rPr>
        <w:i/>
        <w:iCs/>
        <w:sz w:val="16"/>
      </w:rPr>
      <w:t>NOUMEA (98) – Quartier Gribeauval : Rénovation de la darse d</w:t>
    </w:r>
    <w:r>
      <w:rPr>
        <w:i/>
        <w:iCs/>
        <w:sz w:val="16"/>
      </w:rPr>
      <w:t>es</w:t>
    </w:r>
    <w:r w:rsidRPr="002F39B9">
      <w:rPr>
        <w:i/>
        <w:iCs/>
        <w:sz w:val="16"/>
      </w:rPr>
      <w:t xml:space="preserve"> bain</w:t>
    </w:r>
    <w:r>
      <w:rPr>
        <w:i/>
        <w:iCs/>
        <w:sz w:val="16"/>
      </w:rPr>
      <w:t>s</w:t>
    </w:r>
    <w:r w:rsidRPr="002F39B9">
      <w:rPr>
        <w:i/>
        <w:iCs/>
        <w:sz w:val="16"/>
      </w:rPr>
      <w:t xml:space="preserve"> militaire</w:t>
    </w:r>
    <w:r>
      <w:rPr>
        <w:i/>
        <w:iCs/>
        <w:sz w:val="16"/>
      </w:rPr>
      <w:t>s</w:t>
    </w:r>
    <w:r w:rsidRPr="002F39B9">
      <w:rPr>
        <w:i/>
        <w:iCs/>
        <w:sz w:val="16"/>
      </w:rPr>
      <w:tab/>
      <w:t>Projet n°</w:t>
    </w:r>
    <w:r w:rsidR="00B27262">
      <w:rPr>
        <w:i/>
        <w:iCs/>
        <w:sz w:val="16"/>
      </w:rPr>
      <w:t>25025</w:t>
    </w:r>
    <w:r w:rsidRPr="002F39B9">
      <w:rPr>
        <w:i/>
        <w:iCs/>
        <w:sz w:val="16"/>
      </w:rPr>
      <w:t xml:space="preserve"> – </w:t>
    </w:r>
    <w:r>
      <w:rPr>
        <w:i/>
        <w:iCs/>
        <w:sz w:val="16"/>
      </w:rPr>
      <w:t>BPU</w:t>
    </w:r>
    <w:r w:rsidR="00167F19">
      <w:rPr>
        <w:rFonts w:asciiTheme="minorHAnsi" w:hAnsiTheme="minorHAnsi" w:cstheme="minorHAnsi"/>
        <w:sz w:val="18"/>
        <w:szCs w:val="18"/>
      </w:rPr>
      <w:t xml:space="preserve"> </w:t>
    </w:r>
  </w:p>
  <w:p w14:paraId="541E7964" w14:textId="77777777" w:rsidR="00167F19" w:rsidRDefault="00167F1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076B7"/>
    <w:multiLevelType w:val="hybridMultilevel"/>
    <w:tmpl w:val="1C3C7082"/>
    <w:lvl w:ilvl="0" w:tplc="A94EC810">
      <w:start w:val="3"/>
      <w:numFmt w:val="bullet"/>
      <w:lvlText w:val="-"/>
      <w:lvlJc w:val="left"/>
      <w:pPr>
        <w:ind w:left="1060" w:hanging="360"/>
      </w:pPr>
      <w:rPr>
        <w:rFonts w:ascii="Verdana" w:eastAsia="Times New Roman" w:hAnsi="Verdana" w:cs="Times New Roman" w:hint="default"/>
      </w:rPr>
    </w:lvl>
    <w:lvl w:ilvl="1" w:tplc="040C0003" w:tentative="1">
      <w:start w:val="1"/>
      <w:numFmt w:val="bullet"/>
      <w:lvlText w:val="o"/>
      <w:lvlJc w:val="left"/>
      <w:pPr>
        <w:ind w:left="1780" w:hanging="360"/>
      </w:pPr>
      <w:rPr>
        <w:rFonts w:ascii="Courier New" w:hAnsi="Courier New" w:cs="Courier New" w:hint="default"/>
      </w:rPr>
    </w:lvl>
    <w:lvl w:ilvl="2" w:tplc="040C0005" w:tentative="1">
      <w:start w:val="1"/>
      <w:numFmt w:val="bullet"/>
      <w:lvlText w:val=""/>
      <w:lvlJc w:val="left"/>
      <w:pPr>
        <w:ind w:left="2500" w:hanging="360"/>
      </w:pPr>
      <w:rPr>
        <w:rFonts w:ascii="Wingdings" w:hAnsi="Wingdings" w:hint="default"/>
      </w:rPr>
    </w:lvl>
    <w:lvl w:ilvl="3" w:tplc="040C0001" w:tentative="1">
      <w:start w:val="1"/>
      <w:numFmt w:val="bullet"/>
      <w:lvlText w:val=""/>
      <w:lvlJc w:val="left"/>
      <w:pPr>
        <w:ind w:left="3220" w:hanging="360"/>
      </w:pPr>
      <w:rPr>
        <w:rFonts w:ascii="Symbol" w:hAnsi="Symbol" w:hint="default"/>
      </w:rPr>
    </w:lvl>
    <w:lvl w:ilvl="4" w:tplc="040C0003" w:tentative="1">
      <w:start w:val="1"/>
      <w:numFmt w:val="bullet"/>
      <w:lvlText w:val="o"/>
      <w:lvlJc w:val="left"/>
      <w:pPr>
        <w:ind w:left="3940" w:hanging="360"/>
      </w:pPr>
      <w:rPr>
        <w:rFonts w:ascii="Courier New" w:hAnsi="Courier New" w:cs="Courier New" w:hint="default"/>
      </w:rPr>
    </w:lvl>
    <w:lvl w:ilvl="5" w:tplc="040C0005" w:tentative="1">
      <w:start w:val="1"/>
      <w:numFmt w:val="bullet"/>
      <w:lvlText w:val=""/>
      <w:lvlJc w:val="left"/>
      <w:pPr>
        <w:ind w:left="4660" w:hanging="360"/>
      </w:pPr>
      <w:rPr>
        <w:rFonts w:ascii="Wingdings" w:hAnsi="Wingdings" w:hint="default"/>
      </w:rPr>
    </w:lvl>
    <w:lvl w:ilvl="6" w:tplc="040C0001" w:tentative="1">
      <w:start w:val="1"/>
      <w:numFmt w:val="bullet"/>
      <w:lvlText w:val=""/>
      <w:lvlJc w:val="left"/>
      <w:pPr>
        <w:ind w:left="5380" w:hanging="360"/>
      </w:pPr>
      <w:rPr>
        <w:rFonts w:ascii="Symbol" w:hAnsi="Symbol" w:hint="default"/>
      </w:rPr>
    </w:lvl>
    <w:lvl w:ilvl="7" w:tplc="040C0003" w:tentative="1">
      <w:start w:val="1"/>
      <w:numFmt w:val="bullet"/>
      <w:lvlText w:val="o"/>
      <w:lvlJc w:val="left"/>
      <w:pPr>
        <w:ind w:left="6100" w:hanging="360"/>
      </w:pPr>
      <w:rPr>
        <w:rFonts w:ascii="Courier New" w:hAnsi="Courier New" w:cs="Courier New" w:hint="default"/>
      </w:rPr>
    </w:lvl>
    <w:lvl w:ilvl="8" w:tplc="040C0005" w:tentative="1">
      <w:start w:val="1"/>
      <w:numFmt w:val="bullet"/>
      <w:lvlText w:val=""/>
      <w:lvlJc w:val="left"/>
      <w:pPr>
        <w:ind w:left="6820" w:hanging="360"/>
      </w:pPr>
      <w:rPr>
        <w:rFonts w:ascii="Wingdings" w:hAnsi="Wingdings" w:hint="default"/>
      </w:rPr>
    </w:lvl>
  </w:abstractNum>
  <w:abstractNum w:abstractNumId="1" w15:restartNumberingAfterBreak="0">
    <w:nsid w:val="0673234B"/>
    <w:multiLevelType w:val="multilevel"/>
    <w:tmpl w:val="59581B40"/>
    <w:lvl w:ilvl="0">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A370533"/>
    <w:multiLevelType w:val="multilevel"/>
    <w:tmpl w:val="0E8ED754"/>
    <w:lvl w:ilvl="0">
      <w:start w:val="6"/>
      <w:numFmt w:val="decimal"/>
      <w:lvlText w:val="%1"/>
      <w:lvlJc w:val="left"/>
      <w:pPr>
        <w:ind w:left="400" w:hanging="400"/>
      </w:pPr>
      <w:rPr>
        <w:rFonts w:hint="default"/>
      </w:rPr>
    </w:lvl>
    <w:lvl w:ilvl="1">
      <w:start w:val="4"/>
      <w:numFmt w:val="decimal"/>
      <w:lvlText w:val="%1.%2"/>
      <w:lvlJc w:val="left"/>
      <w:pPr>
        <w:ind w:left="400" w:hanging="40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B1A034F"/>
    <w:multiLevelType w:val="multilevel"/>
    <w:tmpl w:val="A09AAD3E"/>
    <w:lvl w:ilvl="0">
      <w:start w:val="3"/>
      <w:numFmt w:val="decimal"/>
      <w:lvlText w:val="%1"/>
      <w:lvlJc w:val="left"/>
      <w:pPr>
        <w:ind w:left="400" w:hanging="400"/>
      </w:pPr>
      <w:rPr>
        <w:rFonts w:hint="default"/>
        <w:u w:val="single"/>
      </w:rPr>
    </w:lvl>
    <w:lvl w:ilvl="1">
      <w:start w:val="2"/>
      <w:numFmt w:val="decimal"/>
      <w:lvlText w:val="%1.%2"/>
      <w:lvlJc w:val="left"/>
      <w:pPr>
        <w:ind w:left="400" w:hanging="400"/>
      </w:pPr>
      <w:rPr>
        <w:rFonts w:hint="default"/>
        <w:u w:val="single"/>
      </w:rPr>
    </w:lvl>
    <w:lvl w:ilvl="2">
      <w:start w:val="1"/>
      <w:numFmt w:val="decimal"/>
      <w:lvlText w:val="%1.%2.%3"/>
      <w:lvlJc w:val="left"/>
      <w:pPr>
        <w:ind w:left="720" w:hanging="720"/>
      </w:pPr>
      <w:rPr>
        <w:rFonts w:hint="default"/>
        <w:u w:val="none"/>
      </w:rPr>
    </w:lvl>
    <w:lvl w:ilvl="3">
      <w:start w:val="1"/>
      <w:numFmt w:val="lowerLetter"/>
      <w:lvlText w:val="%1.%2.%3.%4"/>
      <w:lvlJc w:val="left"/>
      <w:pPr>
        <w:ind w:left="720" w:hanging="720"/>
      </w:pPr>
      <w:rPr>
        <w:rFonts w:hint="default"/>
        <w:u w:val="single"/>
      </w:rPr>
    </w:lvl>
    <w:lvl w:ilvl="4">
      <w:start w:val="1"/>
      <w:numFmt w:val="decimal"/>
      <w:lvlText w:val="%1.%2.%3.%4.%5"/>
      <w:lvlJc w:val="left"/>
      <w:pPr>
        <w:ind w:left="720" w:hanging="72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440" w:hanging="1440"/>
      </w:pPr>
      <w:rPr>
        <w:rFonts w:hint="default"/>
        <w:u w:val="single"/>
      </w:rPr>
    </w:lvl>
  </w:abstractNum>
  <w:abstractNum w:abstractNumId="4" w15:restartNumberingAfterBreak="0">
    <w:nsid w:val="0BCD66EC"/>
    <w:multiLevelType w:val="multilevel"/>
    <w:tmpl w:val="4B9AE4B4"/>
    <w:lvl w:ilvl="0">
      <w:start w:val="2"/>
      <w:numFmt w:val="decimal"/>
      <w:lvlText w:val="%1"/>
      <w:lvlJc w:val="left"/>
      <w:pPr>
        <w:ind w:left="400" w:hanging="400"/>
      </w:pPr>
      <w:rPr>
        <w:rFonts w:hint="default"/>
      </w:rPr>
    </w:lvl>
    <w:lvl w:ilvl="1">
      <w:start w:val="2"/>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BDF290F"/>
    <w:multiLevelType w:val="multilevel"/>
    <w:tmpl w:val="C5E692BC"/>
    <w:lvl w:ilvl="0">
      <w:numFmt w:val="decimal"/>
      <w:lvlText w:val="%1"/>
      <w:lvlJc w:val="left"/>
      <w:pPr>
        <w:ind w:left="400" w:hanging="400"/>
      </w:pPr>
      <w:rPr>
        <w:rFonts w:hint="default"/>
      </w:rPr>
    </w:lvl>
    <w:lvl w:ilvl="1">
      <w:start w:val="3"/>
      <w:numFmt w:val="decimal"/>
      <w:lvlText w:val="%1.%2"/>
      <w:lvlJc w:val="left"/>
      <w:pPr>
        <w:ind w:left="613" w:hanging="4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572" w:hanging="72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358" w:hanging="108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6" w15:restartNumberingAfterBreak="0">
    <w:nsid w:val="0E2C67E7"/>
    <w:multiLevelType w:val="multilevel"/>
    <w:tmpl w:val="6EE4B41E"/>
    <w:lvl w:ilvl="0">
      <w:start w:val="5"/>
      <w:numFmt w:val="decimal"/>
      <w:lvlText w:val="%1"/>
      <w:lvlJc w:val="left"/>
      <w:pPr>
        <w:ind w:left="400" w:hanging="400"/>
      </w:pPr>
      <w:rPr>
        <w:rFonts w:ascii="Calibri" w:hAnsi="Calibri" w:cs="Times New Roman" w:hint="default"/>
        <w:b/>
        <w:u w:val="single"/>
      </w:rPr>
    </w:lvl>
    <w:lvl w:ilvl="1">
      <w:start w:val="1"/>
      <w:numFmt w:val="decimal"/>
      <w:lvlText w:val="%1.%2"/>
      <w:lvlJc w:val="left"/>
      <w:pPr>
        <w:ind w:left="400" w:hanging="400"/>
      </w:pPr>
      <w:rPr>
        <w:rFonts w:ascii="Calibri" w:hAnsi="Calibri" w:cs="Times New Roman" w:hint="default"/>
        <w:b/>
        <w:u w:val="single"/>
      </w:rPr>
    </w:lvl>
    <w:lvl w:ilvl="2">
      <w:start w:val="1"/>
      <w:numFmt w:val="decimal"/>
      <w:lvlText w:val="%1.%2.%3"/>
      <w:lvlJc w:val="left"/>
      <w:pPr>
        <w:ind w:left="720" w:hanging="720"/>
      </w:pPr>
      <w:rPr>
        <w:rFonts w:ascii="Calibri" w:hAnsi="Calibri" w:cs="Times New Roman" w:hint="default"/>
        <w:b/>
        <w:u w:val="none"/>
      </w:rPr>
    </w:lvl>
    <w:lvl w:ilvl="3">
      <w:start w:val="1"/>
      <w:numFmt w:val="decimal"/>
      <w:lvlText w:val="%1.%2.%3.%4"/>
      <w:lvlJc w:val="left"/>
      <w:pPr>
        <w:ind w:left="720" w:hanging="720"/>
      </w:pPr>
      <w:rPr>
        <w:rFonts w:ascii="Calibri" w:hAnsi="Calibri" w:cs="Times New Roman" w:hint="default"/>
        <w:b/>
        <w:u w:val="single"/>
      </w:rPr>
    </w:lvl>
    <w:lvl w:ilvl="4">
      <w:start w:val="1"/>
      <w:numFmt w:val="decimal"/>
      <w:lvlText w:val="%1.%2.%3.%4.%5"/>
      <w:lvlJc w:val="left"/>
      <w:pPr>
        <w:ind w:left="720" w:hanging="720"/>
      </w:pPr>
      <w:rPr>
        <w:rFonts w:ascii="Calibri" w:hAnsi="Calibri" w:cs="Times New Roman" w:hint="default"/>
        <w:b/>
        <w:u w:val="single"/>
      </w:rPr>
    </w:lvl>
    <w:lvl w:ilvl="5">
      <w:start w:val="1"/>
      <w:numFmt w:val="decimal"/>
      <w:lvlText w:val="%1.%2.%3.%4.%5.%6"/>
      <w:lvlJc w:val="left"/>
      <w:pPr>
        <w:ind w:left="1080" w:hanging="1080"/>
      </w:pPr>
      <w:rPr>
        <w:rFonts w:ascii="Calibri" w:hAnsi="Calibri" w:cs="Times New Roman" w:hint="default"/>
        <w:b/>
        <w:u w:val="single"/>
      </w:rPr>
    </w:lvl>
    <w:lvl w:ilvl="6">
      <w:start w:val="1"/>
      <w:numFmt w:val="decimal"/>
      <w:lvlText w:val="%1.%2.%3.%4.%5.%6.%7"/>
      <w:lvlJc w:val="left"/>
      <w:pPr>
        <w:ind w:left="1080" w:hanging="1080"/>
      </w:pPr>
      <w:rPr>
        <w:rFonts w:ascii="Calibri" w:hAnsi="Calibri" w:cs="Times New Roman" w:hint="default"/>
        <w:b/>
        <w:u w:val="single"/>
      </w:rPr>
    </w:lvl>
    <w:lvl w:ilvl="7">
      <w:start w:val="1"/>
      <w:numFmt w:val="decimal"/>
      <w:lvlText w:val="%1.%2.%3.%4.%5.%6.%7.%8"/>
      <w:lvlJc w:val="left"/>
      <w:pPr>
        <w:ind w:left="1440" w:hanging="1440"/>
      </w:pPr>
      <w:rPr>
        <w:rFonts w:ascii="Calibri" w:hAnsi="Calibri" w:cs="Times New Roman" w:hint="default"/>
        <w:b/>
        <w:u w:val="single"/>
      </w:rPr>
    </w:lvl>
    <w:lvl w:ilvl="8">
      <w:start w:val="1"/>
      <w:numFmt w:val="decimal"/>
      <w:lvlText w:val="%1.%2.%3.%4.%5.%6.%7.%8.%9"/>
      <w:lvlJc w:val="left"/>
      <w:pPr>
        <w:ind w:left="1440" w:hanging="1440"/>
      </w:pPr>
      <w:rPr>
        <w:rFonts w:ascii="Calibri" w:hAnsi="Calibri" w:cs="Times New Roman" w:hint="default"/>
        <w:b/>
        <w:u w:val="single"/>
      </w:rPr>
    </w:lvl>
  </w:abstractNum>
  <w:abstractNum w:abstractNumId="7" w15:restartNumberingAfterBreak="0">
    <w:nsid w:val="11B4613B"/>
    <w:multiLevelType w:val="multilevel"/>
    <w:tmpl w:val="4D8A1454"/>
    <w:lvl w:ilvl="0">
      <w:start w:val="5"/>
      <w:numFmt w:val="decimal"/>
      <w:lvlText w:val="%1"/>
      <w:lvlJc w:val="left"/>
      <w:pPr>
        <w:ind w:left="400" w:hanging="400"/>
      </w:pPr>
      <w:rPr>
        <w:rFonts w:hint="default"/>
        <w:u w:val="single"/>
      </w:rPr>
    </w:lvl>
    <w:lvl w:ilvl="1">
      <w:start w:val="2"/>
      <w:numFmt w:val="decimal"/>
      <w:lvlText w:val="%1.%2"/>
      <w:lvlJc w:val="left"/>
      <w:pPr>
        <w:ind w:left="400" w:hanging="400"/>
      </w:pPr>
      <w:rPr>
        <w:rFonts w:hint="default"/>
        <w:u w:val="single"/>
      </w:rPr>
    </w:lvl>
    <w:lvl w:ilvl="2">
      <w:start w:val="1"/>
      <w:numFmt w:val="decimal"/>
      <w:lvlText w:val="%1.%2.%3"/>
      <w:lvlJc w:val="left"/>
      <w:pPr>
        <w:ind w:left="720" w:hanging="720"/>
      </w:pPr>
      <w:rPr>
        <w:rFonts w:hint="default"/>
        <w:u w:val="none"/>
      </w:rPr>
    </w:lvl>
    <w:lvl w:ilvl="3">
      <w:start w:val="1"/>
      <w:numFmt w:val="lowerLetter"/>
      <w:lvlText w:val="%1.%2.%3.%4"/>
      <w:lvlJc w:val="left"/>
      <w:pPr>
        <w:ind w:left="720" w:hanging="720"/>
      </w:pPr>
      <w:rPr>
        <w:rFonts w:hint="default"/>
        <w:u w:val="single"/>
      </w:rPr>
    </w:lvl>
    <w:lvl w:ilvl="4">
      <w:start w:val="1"/>
      <w:numFmt w:val="decimal"/>
      <w:lvlText w:val="%1.%2.%3.%4.%5"/>
      <w:lvlJc w:val="left"/>
      <w:pPr>
        <w:ind w:left="720" w:hanging="72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440" w:hanging="1440"/>
      </w:pPr>
      <w:rPr>
        <w:rFonts w:hint="default"/>
        <w:u w:val="single"/>
      </w:rPr>
    </w:lvl>
  </w:abstractNum>
  <w:abstractNum w:abstractNumId="8" w15:restartNumberingAfterBreak="0">
    <w:nsid w:val="14924F76"/>
    <w:multiLevelType w:val="multilevel"/>
    <w:tmpl w:val="C7827F82"/>
    <w:lvl w:ilvl="0">
      <w:start w:val="1"/>
      <w:numFmt w:val="decimal"/>
      <w:lvlText w:val="%1"/>
      <w:lvlJc w:val="left"/>
      <w:pPr>
        <w:ind w:left="400" w:hanging="400"/>
      </w:pPr>
      <w:rPr>
        <w:rFonts w:hint="default"/>
      </w:rPr>
    </w:lvl>
    <w:lvl w:ilvl="1">
      <w:start w:val="5"/>
      <w:numFmt w:val="decimal"/>
      <w:lvlText w:val="%1.%2"/>
      <w:lvlJc w:val="left"/>
      <w:pPr>
        <w:ind w:left="400" w:hanging="40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4AE17B0"/>
    <w:multiLevelType w:val="multilevel"/>
    <w:tmpl w:val="4A924FE4"/>
    <w:lvl w:ilvl="0">
      <w:start w:val="7"/>
      <w:numFmt w:val="decimal"/>
      <w:lvlText w:val="%1"/>
      <w:lvlJc w:val="left"/>
      <w:pPr>
        <w:ind w:left="435" w:hanging="435"/>
      </w:pPr>
      <w:rPr>
        <w:rFonts w:cs="Calibri" w:hint="default"/>
        <w:b/>
        <w:u w:val="single"/>
      </w:rPr>
    </w:lvl>
    <w:lvl w:ilvl="1">
      <w:start w:val="4"/>
      <w:numFmt w:val="decimal"/>
      <w:lvlText w:val="%1.%2"/>
      <w:lvlJc w:val="left"/>
      <w:pPr>
        <w:ind w:left="435" w:hanging="435"/>
      </w:pPr>
      <w:rPr>
        <w:rFonts w:cs="Calibri" w:hint="default"/>
        <w:b/>
        <w:u w:val="single"/>
      </w:rPr>
    </w:lvl>
    <w:lvl w:ilvl="2">
      <w:start w:val="1"/>
      <w:numFmt w:val="decimal"/>
      <w:lvlText w:val="%1.%2.%3"/>
      <w:lvlJc w:val="left"/>
      <w:pPr>
        <w:ind w:left="720" w:hanging="720"/>
      </w:pPr>
      <w:rPr>
        <w:rFonts w:cs="Calibri" w:hint="default"/>
        <w:b/>
        <w:u w:val="none"/>
      </w:rPr>
    </w:lvl>
    <w:lvl w:ilvl="3">
      <w:start w:val="1"/>
      <w:numFmt w:val="lowerLetter"/>
      <w:lvlText w:val="%1.%2.%3.%4"/>
      <w:lvlJc w:val="left"/>
      <w:pPr>
        <w:ind w:left="720" w:hanging="720"/>
      </w:pPr>
      <w:rPr>
        <w:rFonts w:cs="Calibri" w:hint="default"/>
        <w:b/>
        <w:u w:val="single"/>
      </w:rPr>
    </w:lvl>
    <w:lvl w:ilvl="4">
      <w:start w:val="1"/>
      <w:numFmt w:val="decimal"/>
      <w:lvlText w:val="%1.%2.%3.%4.%5"/>
      <w:lvlJc w:val="left"/>
      <w:pPr>
        <w:ind w:left="720" w:hanging="720"/>
      </w:pPr>
      <w:rPr>
        <w:rFonts w:cs="Calibri" w:hint="default"/>
        <w:b/>
        <w:u w:val="single"/>
      </w:rPr>
    </w:lvl>
    <w:lvl w:ilvl="5">
      <w:start w:val="1"/>
      <w:numFmt w:val="decimal"/>
      <w:lvlText w:val="%1.%2.%3.%4.%5.%6"/>
      <w:lvlJc w:val="left"/>
      <w:pPr>
        <w:ind w:left="1080" w:hanging="1080"/>
      </w:pPr>
      <w:rPr>
        <w:rFonts w:cs="Calibri" w:hint="default"/>
        <w:b/>
        <w:u w:val="single"/>
      </w:rPr>
    </w:lvl>
    <w:lvl w:ilvl="6">
      <w:start w:val="1"/>
      <w:numFmt w:val="decimal"/>
      <w:lvlText w:val="%1.%2.%3.%4.%5.%6.%7"/>
      <w:lvlJc w:val="left"/>
      <w:pPr>
        <w:ind w:left="1080" w:hanging="1080"/>
      </w:pPr>
      <w:rPr>
        <w:rFonts w:cs="Calibri" w:hint="default"/>
        <w:b/>
        <w:u w:val="single"/>
      </w:rPr>
    </w:lvl>
    <w:lvl w:ilvl="7">
      <w:start w:val="1"/>
      <w:numFmt w:val="decimal"/>
      <w:lvlText w:val="%1.%2.%3.%4.%5.%6.%7.%8"/>
      <w:lvlJc w:val="left"/>
      <w:pPr>
        <w:ind w:left="1440" w:hanging="1440"/>
      </w:pPr>
      <w:rPr>
        <w:rFonts w:cs="Calibri" w:hint="default"/>
        <w:b/>
        <w:u w:val="single"/>
      </w:rPr>
    </w:lvl>
    <w:lvl w:ilvl="8">
      <w:start w:val="1"/>
      <w:numFmt w:val="decimal"/>
      <w:lvlText w:val="%1.%2.%3.%4.%5.%6.%7.%8.%9"/>
      <w:lvlJc w:val="left"/>
      <w:pPr>
        <w:ind w:left="1440" w:hanging="1440"/>
      </w:pPr>
      <w:rPr>
        <w:rFonts w:cs="Calibri" w:hint="default"/>
        <w:b/>
        <w:u w:val="single"/>
      </w:rPr>
    </w:lvl>
  </w:abstractNum>
  <w:abstractNum w:abstractNumId="10" w15:restartNumberingAfterBreak="0">
    <w:nsid w:val="1A5C6FEE"/>
    <w:multiLevelType w:val="multilevel"/>
    <w:tmpl w:val="1CFC701C"/>
    <w:lvl w:ilvl="0">
      <w:start w:val="3"/>
      <w:numFmt w:val="decimal"/>
      <w:lvlText w:val="%1"/>
      <w:lvlJc w:val="left"/>
      <w:pPr>
        <w:ind w:left="400" w:hanging="400"/>
      </w:pPr>
      <w:rPr>
        <w:rFonts w:ascii="Calibri" w:hAnsi="Calibri" w:cs="Times New Roman" w:hint="default"/>
        <w:u w:val="single"/>
      </w:rPr>
    </w:lvl>
    <w:lvl w:ilvl="1">
      <w:start w:val="3"/>
      <w:numFmt w:val="decimal"/>
      <w:lvlText w:val="%1.%2"/>
      <w:lvlJc w:val="left"/>
      <w:pPr>
        <w:ind w:left="400" w:hanging="400"/>
      </w:pPr>
      <w:rPr>
        <w:rFonts w:ascii="Calibri" w:hAnsi="Calibri" w:cs="Times New Roman" w:hint="default"/>
        <w:u w:val="single"/>
      </w:rPr>
    </w:lvl>
    <w:lvl w:ilvl="2">
      <w:start w:val="1"/>
      <w:numFmt w:val="decimal"/>
      <w:lvlText w:val="%1.%2.%3"/>
      <w:lvlJc w:val="left"/>
      <w:pPr>
        <w:ind w:left="720" w:hanging="720"/>
      </w:pPr>
      <w:rPr>
        <w:rFonts w:ascii="Calibri" w:hAnsi="Calibri" w:cs="Times New Roman" w:hint="default"/>
        <w:u w:val="none"/>
      </w:rPr>
    </w:lvl>
    <w:lvl w:ilvl="3">
      <w:start w:val="1"/>
      <w:numFmt w:val="lowerLetter"/>
      <w:lvlText w:val="%1.%2.%3.%4"/>
      <w:lvlJc w:val="left"/>
      <w:pPr>
        <w:ind w:left="720" w:hanging="720"/>
      </w:pPr>
      <w:rPr>
        <w:rFonts w:ascii="Calibri" w:hAnsi="Calibri" w:cs="Times New Roman" w:hint="default"/>
        <w:u w:val="single"/>
      </w:rPr>
    </w:lvl>
    <w:lvl w:ilvl="4">
      <w:start w:val="1"/>
      <w:numFmt w:val="decimal"/>
      <w:lvlText w:val="%1.%2.%3.%4.%5"/>
      <w:lvlJc w:val="left"/>
      <w:pPr>
        <w:ind w:left="720" w:hanging="720"/>
      </w:pPr>
      <w:rPr>
        <w:rFonts w:ascii="Calibri" w:hAnsi="Calibri" w:cs="Times New Roman" w:hint="default"/>
        <w:u w:val="single"/>
      </w:rPr>
    </w:lvl>
    <w:lvl w:ilvl="5">
      <w:start w:val="1"/>
      <w:numFmt w:val="decimal"/>
      <w:lvlText w:val="%1.%2.%3.%4.%5.%6"/>
      <w:lvlJc w:val="left"/>
      <w:pPr>
        <w:ind w:left="1080" w:hanging="1080"/>
      </w:pPr>
      <w:rPr>
        <w:rFonts w:ascii="Calibri" w:hAnsi="Calibri" w:cs="Times New Roman" w:hint="default"/>
        <w:u w:val="single"/>
      </w:rPr>
    </w:lvl>
    <w:lvl w:ilvl="6">
      <w:start w:val="1"/>
      <w:numFmt w:val="decimal"/>
      <w:lvlText w:val="%1.%2.%3.%4.%5.%6.%7"/>
      <w:lvlJc w:val="left"/>
      <w:pPr>
        <w:ind w:left="1080" w:hanging="1080"/>
      </w:pPr>
      <w:rPr>
        <w:rFonts w:ascii="Calibri" w:hAnsi="Calibri" w:cs="Times New Roman" w:hint="default"/>
        <w:u w:val="single"/>
      </w:rPr>
    </w:lvl>
    <w:lvl w:ilvl="7">
      <w:start w:val="1"/>
      <w:numFmt w:val="decimal"/>
      <w:lvlText w:val="%1.%2.%3.%4.%5.%6.%7.%8"/>
      <w:lvlJc w:val="left"/>
      <w:pPr>
        <w:ind w:left="1440" w:hanging="1440"/>
      </w:pPr>
      <w:rPr>
        <w:rFonts w:ascii="Calibri" w:hAnsi="Calibri" w:cs="Times New Roman" w:hint="default"/>
        <w:u w:val="single"/>
      </w:rPr>
    </w:lvl>
    <w:lvl w:ilvl="8">
      <w:start w:val="1"/>
      <w:numFmt w:val="decimal"/>
      <w:lvlText w:val="%1.%2.%3.%4.%5.%6.%7.%8.%9"/>
      <w:lvlJc w:val="left"/>
      <w:pPr>
        <w:ind w:left="1440" w:hanging="1440"/>
      </w:pPr>
      <w:rPr>
        <w:rFonts w:ascii="Calibri" w:hAnsi="Calibri" w:cs="Times New Roman" w:hint="default"/>
        <w:u w:val="single"/>
      </w:rPr>
    </w:lvl>
  </w:abstractNum>
  <w:abstractNum w:abstractNumId="11" w15:restartNumberingAfterBreak="0">
    <w:nsid w:val="1A667CCB"/>
    <w:multiLevelType w:val="multilevel"/>
    <w:tmpl w:val="F7262D16"/>
    <w:lvl w:ilvl="0">
      <w:start w:val="6"/>
      <w:numFmt w:val="decimal"/>
      <w:lvlText w:val="%1"/>
      <w:lvlJc w:val="left"/>
      <w:pPr>
        <w:ind w:left="400" w:hanging="400"/>
      </w:pPr>
      <w:rPr>
        <w:rFonts w:ascii="Calibri" w:hAnsi="Calibri" w:cs="Times New Roman" w:hint="default"/>
        <w:b/>
        <w:u w:val="single"/>
      </w:rPr>
    </w:lvl>
    <w:lvl w:ilvl="1">
      <w:start w:val="1"/>
      <w:numFmt w:val="decimal"/>
      <w:lvlText w:val="%1.%2"/>
      <w:lvlJc w:val="left"/>
      <w:pPr>
        <w:ind w:left="400" w:hanging="400"/>
      </w:pPr>
      <w:rPr>
        <w:rFonts w:ascii="Calibri" w:hAnsi="Calibri" w:cs="Times New Roman" w:hint="default"/>
        <w:b/>
        <w:u w:val="single"/>
      </w:rPr>
    </w:lvl>
    <w:lvl w:ilvl="2">
      <w:start w:val="2"/>
      <w:numFmt w:val="decimal"/>
      <w:lvlText w:val="%1.%2.%3"/>
      <w:lvlJc w:val="left"/>
      <w:pPr>
        <w:ind w:left="720" w:hanging="720"/>
      </w:pPr>
      <w:rPr>
        <w:rFonts w:ascii="Calibri" w:hAnsi="Calibri" w:cs="Times New Roman" w:hint="default"/>
        <w:b/>
        <w:u w:val="none"/>
      </w:rPr>
    </w:lvl>
    <w:lvl w:ilvl="3">
      <w:start w:val="1"/>
      <w:numFmt w:val="lowerLetter"/>
      <w:lvlText w:val="%1.%2.%3.%4"/>
      <w:lvlJc w:val="left"/>
      <w:pPr>
        <w:ind w:left="720" w:hanging="720"/>
      </w:pPr>
      <w:rPr>
        <w:rFonts w:ascii="Calibri" w:hAnsi="Calibri" w:cs="Times New Roman" w:hint="default"/>
        <w:b/>
        <w:u w:val="single"/>
      </w:rPr>
    </w:lvl>
    <w:lvl w:ilvl="4">
      <w:start w:val="1"/>
      <w:numFmt w:val="decimal"/>
      <w:lvlText w:val="%1.%2.%3.%4.%5"/>
      <w:lvlJc w:val="left"/>
      <w:pPr>
        <w:ind w:left="720" w:hanging="720"/>
      </w:pPr>
      <w:rPr>
        <w:rFonts w:ascii="Calibri" w:hAnsi="Calibri" w:cs="Times New Roman" w:hint="default"/>
        <w:b/>
        <w:u w:val="single"/>
      </w:rPr>
    </w:lvl>
    <w:lvl w:ilvl="5">
      <w:start w:val="1"/>
      <w:numFmt w:val="decimal"/>
      <w:lvlText w:val="%1.%2.%3.%4.%5.%6"/>
      <w:lvlJc w:val="left"/>
      <w:pPr>
        <w:ind w:left="1080" w:hanging="1080"/>
      </w:pPr>
      <w:rPr>
        <w:rFonts w:ascii="Calibri" w:hAnsi="Calibri" w:cs="Times New Roman" w:hint="default"/>
        <w:b/>
        <w:u w:val="single"/>
      </w:rPr>
    </w:lvl>
    <w:lvl w:ilvl="6">
      <w:start w:val="1"/>
      <w:numFmt w:val="decimal"/>
      <w:lvlText w:val="%1.%2.%3.%4.%5.%6.%7"/>
      <w:lvlJc w:val="left"/>
      <w:pPr>
        <w:ind w:left="1080" w:hanging="1080"/>
      </w:pPr>
      <w:rPr>
        <w:rFonts w:ascii="Calibri" w:hAnsi="Calibri" w:cs="Times New Roman" w:hint="default"/>
        <w:b/>
        <w:u w:val="single"/>
      </w:rPr>
    </w:lvl>
    <w:lvl w:ilvl="7">
      <w:start w:val="1"/>
      <w:numFmt w:val="decimal"/>
      <w:lvlText w:val="%1.%2.%3.%4.%5.%6.%7.%8"/>
      <w:lvlJc w:val="left"/>
      <w:pPr>
        <w:ind w:left="1440" w:hanging="1440"/>
      </w:pPr>
      <w:rPr>
        <w:rFonts w:ascii="Calibri" w:hAnsi="Calibri" w:cs="Times New Roman" w:hint="default"/>
        <w:b/>
        <w:u w:val="single"/>
      </w:rPr>
    </w:lvl>
    <w:lvl w:ilvl="8">
      <w:start w:val="1"/>
      <w:numFmt w:val="decimal"/>
      <w:lvlText w:val="%1.%2.%3.%4.%5.%6.%7.%8.%9"/>
      <w:lvlJc w:val="left"/>
      <w:pPr>
        <w:ind w:left="1440" w:hanging="1440"/>
      </w:pPr>
      <w:rPr>
        <w:rFonts w:ascii="Calibri" w:hAnsi="Calibri" w:cs="Times New Roman" w:hint="default"/>
        <w:b/>
        <w:u w:val="single"/>
      </w:rPr>
    </w:lvl>
  </w:abstractNum>
  <w:abstractNum w:abstractNumId="12" w15:restartNumberingAfterBreak="0">
    <w:nsid w:val="1BAF3268"/>
    <w:multiLevelType w:val="hybridMultilevel"/>
    <w:tmpl w:val="0E6EFDBC"/>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DD9507C"/>
    <w:multiLevelType w:val="hybridMultilevel"/>
    <w:tmpl w:val="53A2C47C"/>
    <w:lvl w:ilvl="0" w:tplc="E8467BB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DF21569"/>
    <w:multiLevelType w:val="multilevel"/>
    <w:tmpl w:val="AED8022E"/>
    <w:lvl w:ilvl="0">
      <w:start w:val="7"/>
      <w:numFmt w:val="decimal"/>
      <w:lvlText w:val="%1"/>
      <w:lvlJc w:val="left"/>
      <w:pPr>
        <w:ind w:left="435" w:hanging="435"/>
      </w:pPr>
      <w:rPr>
        <w:rFonts w:cs="Calibri" w:hint="default"/>
        <w:b/>
        <w:u w:val="single"/>
      </w:rPr>
    </w:lvl>
    <w:lvl w:ilvl="1">
      <w:start w:val="3"/>
      <w:numFmt w:val="decimal"/>
      <w:lvlText w:val="%1.%2"/>
      <w:lvlJc w:val="left"/>
      <w:pPr>
        <w:ind w:left="435" w:hanging="435"/>
      </w:pPr>
      <w:rPr>
        <w:rFonts w:cs="Calibri" w:hint="default"/>
        <w:b/>
        <w:u w:val="single"/>
      </w:rPr>
    </w:lvl>
    <w:lvl w:ilvl="2">
      <w:start w:val="1"/>
      <w:numFmt w:val="decimal"/>
      <w:lvlText w:val="%1.%2.%3"/>
      <w:lvlJc w:val="left"/>
      <w:pPr>
        <w:ind w:left="720" w:hanging="720"/>
      </w:pPr>
      <w:rPr>
        <w:rFonts w:cs="Calibri" w:hint="default"/>
        <w:b/>
        <w:u w:val="none"/>
      </w:rPr>
    </w:lvl>
    <w:lvl w:ilvl="3">
      <w:start w:val="1"/>
      <w:numFmt w:val="lowerLetter"/>
      <w:lvlText w:val="%1.%2.%3.%4"/>
      <w:lvlJc w:val="left"/>
      <w:pPr>
        <w:ind w:left="720" w:hanging="720"/>
      </w:pPr>
      <w:rPr>
        <w:rFonts w:cs="Calibri" w:hint="default"/>
        <w:b/>
        <w:u w:val="single"/>
      </w:rPr>
    </w:lvl>
    <w:lvl w:ilvl="4">
      <w:start w:val="1"/>
      <w:numFmt w:val="decimal"/>
      <w:lvlText w:val="%1.%2.%3.%4.%5"/>
      <w:lvlJc w:val="left"/>
      <w:pPr>
        <w:ind w:left="720" w:hanging="720"/>
      </w:pPr>
      <w:rPr>
        <w:rFonts w:cs="Calibri" w:hint="default"/>
        <w:b/>
        <w:u w:val="single"/>
      </w:rPr>
    </w:lvl>
    <w:lvl w:ilvl="5">
      <w:start w:val="1"/>
      <w:numFmt w:val="decimal"/>
      <w:lvlText w:val="%1.%2.%3.%4.%5.%6"/>
      <w:lvlJc w:val="left"/>
      <w:pPr>
        <w:ind w:left="1080" w:hanging="1080"/>
      </w:pPr>
      <w:rPr>
        <w:rFonts w:cs="Calibri" w:hint="default"/>
        <w:b/>
        <w:u w:val="single"/>
      </w:rPr>
    </w:lvl>
    <w:lvl w:ilvl="6">
      <w:start w:val="1"/>
      <w:numFmt w:val="decimal"/>
      <w:lvlText w:val="%1.%2.%3.%4.%5.%6.%7"/>
      <w:lvlJc w:val="left"/>
      <w:pPr>
        <w:ind w:left="1080" w:hanging="1080"/>
      </w:pPr>
      <w:rPr>
        <w:rFonts w:cs="Calibri" w:hint="default"/>
        <w:b/>
        <w:u w:val="single"/>
      </w:rPr>
    </w:lvl>
    <w:lvl w:ilvl="7">
      <w:start w:val="1"/>
      <w:numFmt w:val="decimal"/>
      <w:lvlText w:val="%1.%2.%3.%4.%5.%6.%7.%8"/>
      <w:lvlJc w:val="left"/>
      <w:pPr>
        <w:ind w:left="1440" w:hanging="1440"/>
      </w:pPr>
      <w:rPr>
        <w:rFonts w:cs="Calibri" w:hint="default"/>
        <w:b/>
        <w:u w:val="single"/>
      </w:rPr>
    </w:lvl>
    <w:lvl w:ilvl="8">
      <w:start w:val="1"/>
      <w:numFmt w:val="decimal"/>
      <w:lvlText w:val="%1.%2.%3.%4.%5.%6.%7.%8.%9"/>
      <w:lvlJc w:val="left"/>
      <w:pPr>
        <w:ind w:left="1440" w:hanging="1440"/>
      </w:pPr>
      <w:rPr>
        <w:rFonts w:cs="Calibri" w:hint="default"/>
        <w:b/>
        <w:u w:val="single"/>
      </w:rPr>
    </w:lvl>
  </w:abstractNum>
  <w:abstractNum w:abstractNumId="15" w15:restartNumberingAfterBreak="0">
    <w:nsid w:val="1E375892"/>
    <w:multiLevelType w:val="hybridMultilevel"/>
    <w:tmpl w:val="312CD790"/>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BC1744"/>
    <w:multiLevelType w:val="multilevel"/>
    <w:tmpl w:val="71203728"/>
    <w:lvl w:ilvl="0">
      <w:start w:val="2"/>
      <w:numFmt w:val="decimal"/>
      <w:lvlText w:val="%1"/>
      <w:lvlJc w:val="left"/>
      <w:pPr>
        <w:ind w:left="400" w:hanging="400"/>
      </w:pPr>
      <w:rPr>
        <w:rFonts w:hint="default"/>
      </w:rPr>
    </w:lvl>
    <w:lvl w:ilvl="1">
      <w:start w:val="3"/>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22227C0"/>
    <w:multiLevelType w:val="hybridMultilevel"/>
    <w:tmpl w:val="3F946D3C"/>
    <w:lvl w:ilvl="0" w:tplc="0409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257E192F"/>
    <w:multiLevelType w:val="hybridMultilevel"/>
    <w:tmpl w:val="B3BE37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A1E09A9"/>
    <w:multiLevelType w:val="multilevel"/>
    <w:tmpl w:val="92E85CA4"/>
    <w:lvl w:ilvl="0">
      <w:start w:val="7"/>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2C061FE6"/>
    <w:multiLevelType w:val="hybridMultilevel"/>
    <w:tmpl w:val="EBF0D508"/>
    <w:lvl w:ilvl="0" w:tplc="2000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0377727"/>
    <w:multiLevelType w:val="hybridMultilevel"/>
    <w:tmpl w:val="3F72889C"/>
    <w:lvl w:ilvl="0" w:tplc="ABC66BFC">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3E173C2"/>
    <w:multiLevelType w:val="hybridMultilevel"/>
    <w:tmpl w:val="77E893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6A21F7B"/>
    <w:multiLevelType w:val="hybridMultilevel"/>
    <w:tmpl w:val="D64E0806"/>
    <w:lvl w:ilvl="0" w:tplc="E0108352">
      <w:numFmt w:val="bullet"/>
      <w:lvlText w:val="-"/>
      <w:lvlJc w:val="left"/>
      <w:pPr>
        <w:ind w:left="720" w:hanging="360"/>
      </w:pPr>
      <w:rPr>
        <w:rFonts w:ascii="Times New Roman" w:eastAsia="Times New Roman" w:hAnsi="Times New Roman" w:cs="Times New Roman" w:hint="default"/>
        <w:spacing w:val="0"/>
        <w:w w:val="99"/>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A574A59"/>
    <w:multiLevelType w:val="multilevel"/>
    <w:tmpl w:val="BF628AB2"/>
    <w:lvl w:ilvl="0">
      <w:start w:val="1"/>
      <w:numFmt w:val="decimal"/>
      <w:lvlText w:val="%1"/>
      <w:lvlJc w:val="left"/>
      <w:pPr>
        <w:ind w:left="400" w:hanging="400"/>
      </w:pPr>
      <w:rPr>
        <w:rFonts w:hint="default"/>
      </w:rPr>
    </w:lvl>
    <w:lvl w:ilvl="1">
      <w:start w:val="3"/>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BA02AF9"/>
    <w:multiLevelType w:val="hybridMultilevel"/>
    <w:tmpl w:val="844E384C"/>
    <w:lvl w:ilvl="0" w:tplc="E0108352">
      <w:numFmt w:val="bullet"/>
      <w:lvlText w:val="-"/>
      <w:lvlJc w:val="left"/>
      <w:pPr>
        <w:ind w:left="720" w:hanging="360"/>
      </w:pPr>
      <w:rPr>
        <w:rFonts w:ascii="Times New Roman" w:eastAsia="Times New Roman" w:hAnsi="Times New Roman" w:cs="Times New Roman" w:hint="default"/>
        <w:spacing w:val="0"/>
        <w:w w:val="99"/>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BA72B92"/>
    <w:multiLevelType w:val="multilevel"/>
    <w:tmpl w:val="57FE1034"/>
    <w:lvl w:ilvl="0">
      <w:start w:val="3"/>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CCF0B1D"/>
    <w:multiLevelType w:val="multilevel"/>
    <w:tmpl w:val="BF0CBEDE"/>
    <w:lvl w:ilvl="0">
      <w:start w:val="3"/>
      <w:numFmt w:val="decimal"/>
      <w:lvlText w:val="%1"/>
      <w:lvlJc w:val="left"/>
      <w:pPr>
        <w:ind w:left="400" w:hanging="400"/>
      </w:pPr>
      <w:rPr>
        <w:rFonts w:ascii="Calibri" w:hAnsi="Calibri" w:cs="Times New Roman" w:hint="default"/>
        <w:u w:val="single"/>
      </w:rPr>
    </w:lvl>
    <w:lvl w:ilvl="1">
      <w:start w:val="4"/>
      <w:numFmt w:val="decimal"/>
      <w:lvlText w:val="%1.%2"/>
      <w:lvlJc w:val="left"/>
      <w:pPr>
        <w:ind w:left="400" w:hanging="400"/>
      </w:pPr>
      <w:rPr>
        <w:rFonts w:ascii="Calibri" w:hAnsi="Calibri" w:cs="Times New Roman" w:hint="default"/>
        <w:u w:val="single"/>
      </w:rPr>
    </w:lvl>
    <w:lvl w:ilvl="2">
      <w:start w:val="1"/>
      <w:numFmt w:val="decimal"/>
      <w:lvlText w:val="%1.%2.%3"/>
      <w:lvlJc w:val="left"/>
      <w:pPr>
        <w:ind w:left="720" w:hanging="720"/>
      </w:pPr>
      <w:rPr>
        <w:rFonts w:ascii="Calibri" w:hAnsi="Calibri" w:cs="Times New Roman" w:hint="default"/>
        <w:u w:val="none"/>
      </w:rPr>
    </w:lvl>
    <w:lvl w:ilvl="3">
      <w:start w:val="1"/>
      <w:numFmt w:val="lowerLetter"/>
      <w:lvlText w:val="%1.%2.%3.%4"/>
      <w:lvlJc w:val="left"/>
      <w:pPr>
        <w:ind w:left="720" w:hanging="720"/>
      </w:pPr>
      <w:rPr>
        <w:rFonts w:ascii="Calibri" w:hAnsi="Calibri" w:cs="Times New Roman" w:hint="default"/>
        <w:u w:val="single"/>
      </w:rPr>
    </w:lvl>
    <w:lvl w:ilvl="4">
      <w:start w:val="1"/>
      <w:numFmt w:val="decimal"/>
      <w:lvlText w:val="%1.%2.%3.%4.%5"/>
      <w:lvlJc w:val="left"/>
      <w:pPr>
        <w:ind w:left="720" w:hanging="720"/>
      </w:pPr>
      <w:rPr>
        <w:rFonts w:ascii="Calibri" w:hAnsi="Calibri" w:cs="Times New Roman" w:hint="default"/>
        <w:u w:val="single"/>
      </w:rPr>
    </w:lvl>
    <w:lvl w:ilvl="5">
      <w:start w:val="1"/>
      <w:numFmt w:val="decimal"/>
      <w:lvlText w:val="%1.%2.%3.%4.%5.%6"/>
      <w:lvlJc w:val="left"/>
      <w:pPr>
        <w:ind w:left="1080" w:hanging="1080"/>
      </w:pPr>
      <w:rPr>
        <w:rFonts w:ascii="Calibri" w:hAnsi="Calibri" w:cs="Times New Roman" w:hint="default"/>
        <w:u w:val="single"/>
      </w:rPr>
    </w:lvl>
    <w:lvl w:ilvl="6">
      <w:start w:val="1"/>
      <w:numFmt w:val="decimal"/>
      <w:lvlText w:val="%1.%2.%3.%4.%5.%6.%7"/>
      <w:lvlJc w:val="left"/>
      <w:pPr>
        <w:ind w:left="1080" w:hanging="1080"/>
      </w:pPr>
      <w:rPr>
        <w:rFonts w:ascii="Calibri" w:hAnsi="Calibri" w:cs="Times New Roman" w:hint="default"/>
        <w:u w:val="single"/>
      </w:rPr>
    </w:lvl>
    <w:lvl w:ilvl="7">
      <w:start w:val="1"/>
      <w:numFmt w:val="decimal"/>
      <w:lvlText w:val="%1.%2.%3.%4.%5.%6.%7.%8"/>
      <w:lvlJc w:val="left"/>
      <w:pPr>
        <w:ind w:left="1440" w:hanging="1440"/>
      </w:pPr>
      <w:rPr>
        <w:rFonts w:ascii="Calibri" w:hAnsi="Calibri" w:cs="Times New Roman" w:hint="default"/>
        <w:u w:val="single"/>
      </w:rPr>
    </w:lvl>
    <w:lvl w:ilvl="8">
      <w:start w:val="1"/>
      <w:numFmt w:val="decimal"/>
      <w:lvlText w:val="%1.%2.%3.%4.%5.%6.%7.%8.%9"/>
      <w:lvlJc w:val="left"/>
      <w:pPr>
        <w:ind w:left="1440" w:hanging="1440"/>
      </w:pPr>
      <w:rPr>
        <w:rFonts w:ascii="Calibri" w:hAnsi="Calibri" w:cs="Times New Roman" w:hint="default"/>
        <w:u w:val="single"/>
      </w:rPr>
    </w:lvl>
  </w:abstractNum>
  <w:abstractNum w:abstractNumId="28" w15:restartNumberingAfterBreak="0">
    <w:nsid w:val="3CFD6C53"/>
    <w:multiLevelType w:val="multilevel"/>
    <w:tmpl w:val="F81AC460"/>
    <w:lvl w:ilvl="0">
      <w:start w:val="7"/>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7357BBF"/>
    <w:multiLevelType w:val="multilevel"/>
    <w:tmpl w:val="68120C6A"/>
    <w:lvl w:ilvl="0">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9290026"/>
    <w:multiLevelType w:val="multilevel"/>
    <w:tmpl w:val="6A4EB520"/>
    <w:lvl w:ilvl="0">
      <w:start w:val="6"/>
      <w:numFmt w:val="decimal"/>
      <w:lvlText w:val="%1"/>
      <w:lvlJc w:val="left"/>
      <w:pPr>
        <w:ind w:left="400" w:hanging="400"/>
      </w:pPr>
      <w:rPr>
        <w:rFonts w:hint="default"/>
      </w:rPr>
    </w:lvl>
    <w:lvl w:ilvl="1">
      <w:start w:val="2"/>
      <w:numFmt w:val="decimal"/>
      <w:lvlText w:val="%1.%2"/>
      <w:lvlJc w:val="left"/>
      <w:pPr>
        <w:ind w:left="400" w:hanging="400"/>
      </w:pPr>
      <w:rPr>
        <w:rFonts w:hint="default"/>
      </w:rPr>
    </w:lvl>
    <w:lvl w:ilvl="2">
      <w:start w:val="1"/>
      <w:numFmt w:val="decimal"/>
      <w:lvlText w:val="%1.%2.%3"/>
      <w:lvlJc w:val="left"/>
      <w:pPr>
        <w:ind w:left="720" w:hanging="720"/>
      </w:pPr>
      <w:rPr>
        <w:rFonts w:hint="default"/>
        <w:b/>
        <w:bCs/>
      </w:rPr>
    </w:lvl>
    <w:lvl w:ilvl="3">
      <w:start w:val="1"/>
      <w:numFmt w:val="low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F647A03"/>
    <w:multiLevelType w:val="multilevel"/>
    <w:tmpl w:val="E1D8A12C"/>
    <w:lvl w:ilvl="0">
      <w:start w:val="1"/>
      <w:numFmt w:val="decimal"/>
      <w:lvlText w:val="%1"/>
      <w:lvlJc w:val="left"/>
      <w:pPr>
        <w:ind w:left="400" w:hanging="400"/>
      </w:pPr>
      <w:rPr>
        <w:rFonts w:asciiTheme="minorHAnsi" w:hAnsiTheme="minorHAnsi" w:cstheme="minorHAnsi" w:hint="default"/>
        <w:b/>
        <w:u w:val="single"/>
      </w:rPr>
    </w:lvl>
    <w:lvl w:ilvl="1">
      <w:start w:val="6"/>
      <w:numFmt w:val="decimal"/>
      <w:lvlText w:val="%1.%2"/>
      <w:lvlJc w:val="left"/>
      <w:pPr>
        <w:ind w:left="400" w:hanging="400"/>
      </w:pPr>
      <w:rPr>
        <w:rFonts w:asciiTheme="minorHAnsi" w:hAnsiTheme="minorHAnsi" w:cstheme="minorHAnsi" w:hint="default"/>
        <w:b/>
        <w:u w:val="single"/>
      </w:rPr>
    </w:lvl>
    <w:lvl w:ilvl="2">
      <w:start w:val="1"/>
      <w:numFmt w:val="decimal"/>
      <w:lvlText w:val="%1.%2.%3"/>
      <w:lvlJc w:val="left"/>
      <w:pPr>
        <w:ind w:left="720" w:hanging="720"/>
      </w:pPr>
      <w:rPr>
        <w:rFonts w:asciiTheme="minorHAnsi" w:hAnsiTheme="minorHAnsi" w:cstheme="minorHAnsi" w:hint="default"/>
        <w:b/>
        <w:u w:val="none"/>
      </w:rPr>
    </w:lvl>
    <w:lvl w:ilvl="3">
      <w:start w:val="1"/>
      <w:numFmt w:val="lowerLetter"/>
      <w:lvlText w:val="%1.%2.%3.%4"/>
      <w:lvlJc w:val="left"/>
      <w:pPr>
        <w:ind w:left="720" w:hanging="720"/>
      </w:pPr>
      <w:rPr>
        <w:rFonts w:asciiTheme="minorHAnsi" w:hAnsiTheme="minorHAnsi" w:cstheme="minorHAnsi" w:hint="default"/>
        <w:b/>
        <w:u w:val="single"/>
      </w:rPr>
    </w:lvl>
    <w:lvl w:ilvl="4">
      <w:start w:val="1"/>
      <w:numFmt w:val="decimal"/>
      <w:lvlText w:val="%1.%2.%3.%4.%5"/>
      <w:lvlJc w:val="left"/>
      <w:pPr>
        <w:ind w:left="720" w:hanging="720"/>
      </w:pPr>
      <w:rPr>
        <w:rFonts w:asciiTheme="minorHAnsi" w:hAnsiTheme="minorHAnsi" w:cstheme="minorHAnsi" w:hint="default"/>
        <w:b/>
        <w:u w:val="single"/>
      </w:rPr>
    </w:lvl>
    <w:lvl w:ilvl="5">
      <w:start w:val="1"/>
      <w:numFmt w:val="decimal"/>
      <w:lvlText w:val="%1.%2.%3.%4.%5.%6"/>
      <w:lvlJc w:val="left"/>
      <w:pPr>
        <w:ind w:left="1080" w:hanging="1080"/>
      </w:pPr>
      <w:rPr>
        <w:rFonts w:asciiTheme="minorHAnsi" w:hAnsiTheme="minorHAnsi" w:cstheme="minorHAnsi" w:hint="default"/>
        <w:b/>
        <w:u w:val="single"/>
      </w:rPr>
    </w:lvl>
    <w:lvl w:ilvl="6">
      <w:start w:val="1"/>
      <w:numFmt w:val="decimal"/>
      <w:lvlText w:val="%1.%2.%3.%4.%5.%6.%7"/>
      <w:lvlJc w:val="left"/>
      <w:pPr>
        <w:ind w:left="1080" w:hanging="1080"/>
      </w:pPr>
      <w:rPr>
        <w:rFonts w:asciiTheme="minorHAnsi" w:hAnsiTheme="minorHAnsi" w:cstheme="minorHAnsi" w:hint="default"/>
        <w:b/>
        <w:u w:val="single"/>
      </w:rPr>
    </w:lvl>
    <w:lvl w:ilvl="7">
      <w:start w:val="1"/>
      <w:numFmt w:val="decimal"/>
      <w:lvlText w:val="%1.%2.%3.%4.%5.%6.%7.%8"/>
      <w:lvlJc w:val="left"/>
      <w:pPr>
        <w:ind w:left="1440" w:hanging="1440"/>
      </w:pPr>
      <w:rPr>
        <w:rFonts w:asciiTheme="minorHAnsi" w:hAnsiTheme="minorHAnsi" w:cstheme="minorHAnsi" w:hint="default"/>
        <w:b/>
        <w:u w:val="single"/>
      </w:rPr>
    </w:lvl>
    <w:lvl w:ilvl="8">
      <w:start w:val="1"/>
      <w:numFmt w:val="decimal"/>
      <w:lvlText w:val="%1.%2.%3.%4.%5.%6.%7.%8.%9"/>
      <w:lvlJc w:val="left"/>
      <w:pPr>
        <w:ind w:left="1440" w:hanging="1440"/>
      </w:pPr>
      <w:rPr>
        <w:rFonts w:asciiTheme="minorHAnsi" w:hAnsiTheme="minorHAnsi" w:cstheme="minorHAnsi" w:hint="default"/>
        <w:b/>
        <w:u w:val="single"/>
      </w:rPr>
    </w:lvl>
  </w:abstractNum>
  <w:abstractNum w:abstractNumId="32" w15:restartNumberingAfterBreak="0">
    <w:nsid w:val="536C211A"/>
    <w:multiLevelType w:val="multilevel"/>
    <w:tmpl w:val="28245AD4"/>
    <w:lvl w:ilvl="0">
      <w:numFmt w:val="decimal"/>
      <w:suff w:val="space"/>
      <w:lvlText w:val="CHAPITRE %1 -"/>
      <w:lvlJc w:val="left"/>
      <w:pPr>
        <w:ind w:left="432" w:hanging="432"/>
      </w:pPr>
      <w:rPr>
        <w:rFonts w:hint="default"/>
        <w:specVanish w:val="0"/>
      </w:rPr>
    </w:lvl>
    <w:lvl w:ilvl="1">
      <w:start w:val="1"/>
      <w:numFmt w:val="decimal"/>
      <w:suff w:val="space"/>
      <w:lvlText w:val="%1.%2"/>
      <w:lvlJc w:val="left"/>
      <w:pPr>
        <w:ind w:left="576" w:hanging="576"/>
      </w:pPr>
      <w:rPr>
        <w:rFonts w:hint="default"/>
        <w:specVanish w:val="0"/>
      </w:rPr>
    </w:lvl>
    <w:lvl w:ilvl="2">
      <w:start w:val="1"/>
      <w:numFmt w:val="decimal"/>
      <w:pStyle w:val="Titre3"/>
      <w:suff w:val="space"/>
      <w:lvlText w:val="%1.%2.%3)"/>
      <w:lvlJc w:val="left"/>
      <w:pPr>
        <w:ind w:left="1146" w:hanging="720"/>
      </w:pPr>
      <w:rPr>
        <w:rFonts w:asciiTheme="minorHAnsi" w:hAnsiTheme="minorHAnsi" w:cstheme="minorHAnsi" w:hint="default"/>
        <w:b/>
        <w:bCs w:val="0"/>
        <w:i/>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suff w:val="space"/>
      <w:lvlText w:val="%1.%2.%3.%4)"/>
      <w:lvlJc w:val="left"/>
      <w:pPr>
        <w:ind w:left="864" w:hanging="864"/>
      </w:pPr>
      <w:rPr>
        <w:rFonts w:hint="default"/>
      </w:rPr>
    </w:lvl>
    <w:lvl w:ilvl="4">
      <w:start w:val="1"/>
      <w:numFmt w:val="decimal"/>
      <w:pStyle w:val="Titre5"/>
      <w:suff w:val="space"/>
      <w:lvlText w:val="%1.%2.%3.%4.%5"/>
      <w:lvlJc w:val="left"/>
      <w:pPr>
        <w:ind w:left="1008" w:hanging="1008"/>
      </w:pPr>
      <w:rPr>
        <w:rFonts w:hint="default"/>
      </w:rPr>
    </w:lvl>
    <w:lvl w:ilvl="5">
      <w:start w:val="1"/>
      <w:numFmt w:val="decimal"/>
      <w:pStyle w:val="Titre6"/>
      <w:suff w:val="space"/>
      <w:lvlText w:val="%1.%2.%3.%4.%5.%6"/>
      <w:lvlJc w:val="left"/>
      <w:pPr>
        <w:ind w:left="1152" w:hanging="1152"/>
      </w:pPr>
      <w:rPr>
        <w:rFonts w:hint="default"/>
      </w:rPr>
    </w:lvl>
    <w:lvl w:ilvl="6">
      <w:start w:val="1"/>
      <w:numFmt w:val="decimal"/>
      <w:pStyle w:val="Titre7"/>
      <w:suff w:val="space"/>
      <w:lvlText w:val="%1.%2.%3.%4.%5.%6.%7"/>
      <w:lvlJc w:val="left"/>
      <w:pPr>
        <w:ind w:left="1296" w:hanging="1296"/>
      </w:pPr>
      <w:rPr>
        <w:rFonts w:hint="default"/>
      </w:rPr>
    </w:lvl>
    <w:lvl w:ilvl="7">
      <w:start w:val="1"/>
      <w:numFmt w:val="decimal"/>
      <w:pStyle w:val="Titre8"/>
      <w:suff w:val="space"/>
      <w:lvlText w:val="%1.%2.%3.%4.%5.%6.%7.%8"/>
      <w:lvlJc w:val="left"/>
      <w:pPr>
        <w:ind w:left="1440" w:hanging="1440"/>
      </w:pPr>
      <w:rPr>
        <w:rFonts w:hint="default"/>
      </w:rPr>
    </w:lvl>
    <w:lvl w:ilvl="8">
      <w:start w:val="1"/>
      <w:numFmt w:val="decimal"/>
      <w:pStyle w:val="Titre9"/>
      <w:suff w:val="space"/>
      <w:lvlText w:val="%1.%2.%3.%4.%5.%6.%7.%8.%9"/>
      <w:lvlJc w:val="left"/>
      <w:pPr>
        <w:ind w:left="1584" w:hanging="1584"/>
      </w:pPr>
      <w:rPr>
        <w:rFonts w:hint="default"/>
      </w:rPr>
    </w:lvl>
  </w:abstractNum>
  <w:abstractNum w:abstractNumId="33" w15:restartNumberingAfterBreak="0">
    <w:nsid w:val="590F647D"/>
    <w:multiLevelType w:val="multilevel"/>
    <w:tmpl w:val="AD82C35E"/>
    <w:lvl w:ilvl="0">
      <w:numFmt w:val="decimal"/>
      <w:lvlText w:val="%1"/>
      <w:lvlJc w:val="left"/>
      <w:pPr>
        <w:ind w:left="400" w:hanging="400"/>
      </w:pPr>
      <w:rPr>
        <w:rFonts w:hint="default"/>
      </w:rPr>
    </w:lvl>
    <w:lvl w:ilvl="1">
      <w:start w:val="4"/>
      <w:numFmt w:val="decimal"/>
      <w:lvlText w:val="%1.%2"/>
      <w:lvlJc w:val="left"/>
      <w:pPr>
        <w:ind w:left="613" w:hanging="4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572" w:hanging="72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358" w:hanging="108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34" w15:restartNumberingAfterBreak="0">
    <w:nsid w:val="5ADD1A20"/>
    <w:multiLevelType w:val="hybridMultilevel"/>
    <w:tmpl w:val="E45C1FB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E704B3E"/>
    <w:multiLevelType w:val="multilevel"/>
    <w:tmpl w:val="9A6CA958"/>
    <w:lvl w:ilvl="0">
      <w:numFmt w:val="decimal"/>
      <w:lvlText w:val="%1"/>
      <w:lvlJc w:val="left"/>
      <w:pPr>
        <w:ind w:left="400" w:hanging="400"/>
      </w:pPr>
      <w:rPr>
        <w:rFonts w:hint="default"/>
      </w:rPr>
    </w:lvl>
    <w:lvl w:ilvl="1">
      <w:start w:val="2"/>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17C1D55"/>
    <w:multiLevelType w:val="multilevel"/>
    <w:tmpl w:val="BF628AB2"/>
    <w:lvl w:ilvl="0">
      <w:start w:val="1"/>
      <w:numFmt w:val="decimal"/>
      <w:lvlText w:val="%1"/>
      <w:lvlJc w:val="left"/>
      <w:pPr>
        <w:ind w:left="400" w:hanging="400"/>
      </w:pPr>
      <w:rPr>
        <w:rFonts w:hint="default"/>
      </w:rPr>
    </w:lvl>
    <w:lvl w:ilvl="1">
      <w:start w:val="4"/>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BE86045"/>
    <w:multiLevelType w:val="multilevel"/>
    <w:tmpl w:val="9A6CA958"/>
    <w:lvl w:ilvl="0">
      <w:start w:val="1"/>
      <w:numFmt w:val="decimal"/>
      <w:lvlText w:val="%1"/>
      <w:lvlJc w:val="left"/>
      <w:pPr>
        <w:ind w:left="400" w:hanging="400"/>
      </w:pPr>
      <w:rPr>
        <w:rFonts w:hint="default"/>
      </w:rPr>
    </w:lvl>
    <w:lvl w:ilvl="1">
      <w:start w:val="3"/>
      <w:numFmt w:val="decimal"/>
      <w:lvlText w:val="%1.%2"/>
      <w:lvlJc w:val="left"/>
      <w:pPr>
        <w:ind w:left="400" w:hanging="4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D2D212C"/>
    <w:multiLevelType w:val="hybridMultilevel"/>
    <w:tmpl w:val="B0E85BAC"/>
    <w:lvl w:ilvl="0" w:tplc="FFFFFFFF">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9" w15:restartNumberingAfterBreak="0">
    <w:nsid w:val="72A5026D"/>
    <w:multiLevelType w:val="hybridMultilevel"/>
    <w:tmpl w:val="9334D4E6"/>
    <w:lvl w:ilvl="0" w:tplc="2000000D">
      <w:start w:val="1"/>
      <w:numFmt w:val="bullet"/>
      <w:lvlText w:val=""/>
      <w:lvlJc w:val="left"/>
      <w:pPr>
        <w:ind w:left="720" w:hanging="360"/>
      </w:pPr>
      <w:rPr>
        <w:rFonts w:ascii="Wingdings" w:hAnsi="Wingdings" w:hint="default"/>
      </w:rPr>
    </w:lvl>
    <w:lvl w:ilvl="1" w:tplc="08446EA0">
      <w:numFmt w:val="bullet"/>
      <w:lvlText w:val=""/>
      <w:lvlJc w:val="left"/>
      <w:pPr>
        <w:ind w:left="1800" w:hanging="720"/>
      </w:pPr>
      <w:rPr>
        <w:rFonts w:ascii="Symbol" w:eastAsia="Times New Roman" w:hAnsi="Symbol" w:cstheme="minorHAns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71F3962"/>
    <w:multiLevelType w:val="hybridMultilevel"/>
    <w:tmpl w:val="2488CF5E"/>
    <w:lvl w:ilvl="0" w:tplc="0C8C925A">
      <w:numFmt w:val="bullet"/>
      <w:lvlText w:val="-"/>
      <w:lvlJc w:val="left"/>
      <w:pPr>
        <w:ind w:left="410" w:hanging="360"/>
      </w:pPr>
      <w:rPr>
        <w:rFonts w:ascii="Calibri" w:eastAsia="Times New Roman" w:hAnsi="Calibri" w:cs="Calibri" w:hint="default"/>
      </w:rPr>
    </w:lvl>
    <w:lvl w:ilvl="1" w:tplc="040C0003" w:tentative="1">
      <w:start w:val="1"/>
      <w:numFmt w:val="bullet"/>
      <w:lvlText w:val="o"/>
      <w:lvlJc w:val="left"/>
      <w:pPr>
        <w:ind w:left="1130" w:hanging="360"/>
      </w:pPr>
      <w:rPr>
        <w:rFonts w:ascii="Courier New" w:hAnsi="Courier New" w:cs="Courier New" w:hint="default"/>
      </w:rPr>
    </w:lvl>
    <w:lvl w:ilvl="2" w:tplc="040C0005" w:tentative="1">
      <w:start w:val="1"/>
      <w:numFmt w:val="bullet"/>
      <w:lvlText w:val=""/>
      <w:lvlJc w:val="left"/>
      <w:pPr>
        <w:ind w:left="1850" w:hanging="360"/>
      </w:pPr>
      <w:rPr>
        <w:rFonts w:ascii="Wingdings" w:hAnsi="Wingdings" w:hint="default"/>
      </w:rPr>
    </w:lvl>
    <w:lvl w:ilvl="3" w:tplc="040C0001" w:tentative="1">
      <w:start w:val="1"/>
      <w:numFmt w:val="bullet"/>
      <w:lvlText w:val=""/>
      <w:lvlJc w:val="left"/>
      <w:pPr>
        <w:ind w:left="2570" w:hanging="360"/>
      </w:pPr>
      <w:rPr>
        <w:rFonts w:ascii="Symbol" w:hAnsi="Symbol" w:hint="default"/>
      </w:rPr>
    </w:lvl>
    <w:lvl w:ilvl="4" w:tplc="040C0003" w:tentative="1">
      <w:start w:val="1"/>
      <w:numFmt w:val="bullet"/>
      <w:lvlText w:val="o"/>
      <w:lvlJc w:val="left"/>
      <w:pPr>
        <w:ind w:left="3290" w:hanging="360"/>
      </w:pPr>
      <w:rPr>
        <w:rFonts w:ascii="Courier New" w:hAnsi="Courier New" w:cs="Courier New" w:hint="default"/>
      </w:rPr>
    </w:lvl>
    <w:lvl w:ilvl="5" w:tplc="040C0005" w:tentative="1">
      <w:start w:val="1"/>
      <w:numFmt w:val="bullet"/>
      <w:lvlText w:val=""/>
      <w:lvlJc w:val="left"/>
      <w:pPr>
        <w:ind w:left="4010" w:hanging="360"/>
      </w:pPr>
      <w:rPr>
        <w:rFonts w:ascii="Wingdings" w:hAnsi="Wingdings" w:hint="default"/>
      </w:rPr>
    </w:lvl>
    <w:lvl w:ilvl="6" w:tplc="040C0001" w:tentative="1">
      <w:start w:val="1"/>
      <w:numFmt w:val="bullet"/>
      <w:lvlText w:val=""/>
      <w:lvlJc w:val="left"/>
      <w:pPr>
        <w:ind w:left="4730" w:hanging="360"/>
      </w:pPr>
      <w:rPr>
        <w:rFonts w:ascii="Symbol" w:hAnsi="Symbol" w:hint="default"/>
      </w:rPr>
    </w:lvl>
    <w:lvl w:ilvl="7" w:tplc="040C0003" w:tentative="1">
      <w:start w:val="1"/>
      <w:numFmt w:val="bullet"/>
      <w:lvlText w:val="o"/>
      <w:lvlJc w:val="left"/>
      <w:pPr>
        <w:ind w:left="5450" w:hanging="360"/>
      </w:pPr>
      <w:rPr>
        <w:rFonts w:ascii="Courier New" w:hAnsi="Courier New" w:cs="Courier New" w:hint="default"/>
      </w:rPr>
    </w:lvl>
    <w:lvl w:ilvl="8" w:tplc="040C0005" w:tentative="1">
      <w:start w:val="1"/>
      <w:numFmt w:val="bullet"/>
      <w:lvlText w:val=""/>
      <w:lvlJc w:val="left"/>
      <w:pPr>
        <w:ind w:left="6170" w:hanging="360"/>
      </w:pPr>
      <w:rPr>
        <w:rFonts w:ascii="Wingdings" w:hAnsi="Wingdings" w:hint="default"/>
      </w:rPr>
    </w:lvl>
  </w:abstractNum>
  <w:abstractNum w:abstractNumId="41" w15:restartNumberingAfterBreak="0">
    <w:nsid w:val="7C5D5BC7"/>
    <w:multiLevelType w:val="multilevel"/>
    <w:tmpl w:val="201E8656"/>
    <w:lvl w:ilvl="0">
      <w:start w:val="6"/>
      <w:numFmt w:val="decimal"/>
      <w:lvlText w:val="%1"/>
      <w:lvlJc w:val="left"/>
      <w:pPr>
        <w:ind w:left="400" w:hanging="400"/>
      </w:pPr>
      <w:rPr>
        <w:rFonts w:ascii="Calibri" w:hAnsi="Calibri" w:cs="Times New Roman" w:hint="default"/>
        <w:b/>
        <w:u w:val="single"/>
      </w:rPr>
    </w:lvl>
    <w:lvl w:ilvl="1">
      <w:start w:val="1"/>
      <w:numFmt w:val="decimal"/>
      <w:lvlText w:val="%1.%2"/>
      <w:lvlJc w:val="left"/>
      <w:pPr>
        <w:ind w:left="400" w:hanging="400"/>
      </w:pPr>
      <w:rPr>
        <w:rFonts w:ascii="Calibri" w:hAnsi="Calibri" w:cs="Times New Roman" w:hint="default"/>
        <w:b/>
        <w:u w:val="single"/>
      </w:rPr>
    </w:lvl>
    <w:lvl w:ilvl="2">
      <w:start w:val="1"/>
      <w:numFmt w:val="decimal"/>
      <w:lvlText w:val="%1.%2.%3"/>
      <w:lvlJc w:val="left"/>
      <w:pPr>
        <w:ind w:left="720" w:hanging="720"/>
      </w:pPr>
      <w:rPr>
        <w:rFonts w:ascii="Calibri" w:hAnsi="Calibri" w:cs="Times New Roman" w:hint="default"/>
        <w:b/>
        <w:u w:val="none"/>
      </w:rPr>
    </w:lvl>
    <w:lvl w:ilvl="3">
      <w:start w:val="1"/>
      <w:numFmt w:val="lowerLetter"/>
      <w:lvlText w:val="%1.%2.%3.%4"/>
      <w:lvlJc w:val="left"/>
      <w:pPr>
        <w:ind w:left="720" w:hanging="720"/>
      </w:pPr>
      <w:rPr>
        <w:rFonts w:ascii="Calibri" w:hAnsi="Calibri" w:cs="Times New Roman" w:hint="default"/>
        <w:b/>
        <w:u w:val="single"/>
      </w:rPr>
    </w:lvl>
    <w:lvl w:ilvl="4">
      <w:start w:val="1"/>
      <w:numFmt w:val="decimal"/>
      <w:lvlText w:val="%1.%2.%3.%4.%5"/>
      <w:lvlJc w:val="left"/>
      <w:pPr>
        <w:ind w:left="720" w:hanging="720"/>
      </w:pPr>
      <w:rPr>
        <w:rFonts w:ascii="Calibri" w:hAnsi="Calibri" w:cs="Times New Roman" w:hint="default"/>
        <w:b/>
        <w:u w:val="single"/>
      </w:rPr>
    </w:lvl>
    <w:lvl w:ilvl="5">
      <w:start w:val="1"/>
      <w:numFmt w:val="decimal"/>
      <w:lvlText w:val="%1.%2.%3.%4.%5.%6"/>
      <w:lvlJc w:val="left"/>
      <w:pPr>
        <w:ind w:left="1080" w:hanging="1080"/>
      </w:pPr>
      <w:rPr>
        <w:rFonts w:ascii="Calibri" w:hAnsi="Calibri" w:cs="Times New Roman" w:hint="default"/>
        <w:b/>
        <w:u w:val="single"/>
      </w:rPr>
    </w:lvl>
    <w:lvl w:ilvl="6">
      <w:start w:val="1"/>
      <w:numFmt w:val="decimal"/>
      <w:lvlText w:val="%1.%2.%3.%4.%5.%6.%7"/>
      <w:lvlJc w:val="left"/>
      <w:pPr>
        <w:ind w:left="1080" w:hanging="1080"/>
      </w:pPr>
      <w:rPr>
        <w:rFonts w:ascii="Calibri" w:hAnsi="Calibri" w:cs="Times New Roman" w:hint="default"/>
        <w:b/>
        <w:u w:val="single"/>
      </w:rPr>
    </w:lvl>
    <w:lvl w:ilvl="7">
      <w:start w:val="1"/>
      <w:numFmt w:val="decimal"/>
      <w:lvlText w:val="%1.%2.%3.%4.%5.%6.%7.%8"/>
      <w:lvlJc w:val="left"/>
      <w:pPr>
        <w:ind w:left="1440" w:hanging="1440"/>
      </w:pPr>
      <w:rPr>
        <w:rFonts w:ascii="Calibri" w:hAnsi="Calibri" w:cs="Times New Roman" w:hint="default"/>
        <w:b/>
        <w:u w:val="single"/>
      </w:rPr>
    </w:lvl>
    <w:lvl w:ilvl="8">
      <w:start w:val="1"/>
      <w:numFmt w:val="decimal"/>
      <w:lvlText w:val="%1.%2.%3.%4.%5.%6.%7.%8.%9"/>
      <w:lvlJc w:val="left"/>
      <w:pPr>
        <w:ind w:left="1440" w:hanging="1440"/>
      </w:pPr>
      <w:rPr>
        <w:rFonts w:ascii="Calibri" w:hAnsi="Calibri" w:cs="Times New Roman" w:hint="default"/>
        <w:b/>
        <w:u w:val="single"/>
      </w:rPr>
    </w:lvl>
  </w:abstractNum>
  <w:abstractNum w:abstractNumId="42" w15:restartNumberingAfterBreak="0">
    <w:nsid w:val="7CFF2318"/>
    <w:multiLevelType w:val="hybridMultilevel"/>
    <w:tmpl w:val="E3722DF0"/>
    <w:lvl w:ilvl="0" w:tplc="7C761FC4">
      <w:start w:val="1"/>
      <w:numFmt w:val="decimal"/>
      <w:lvlText w:val="(%1)"/>
      <w:lvlJc w:val="left"/>
      <w:pPr>
        <w:ind w:left="900" w:hanging="360"/>
      </w:pPr>
      <w:rPr>
        <w:rFonts w:hint="default"/>
      </w:rPr>
    </w:lvl>
    <w:lvl w:ilvl="1" w:tplc="040C0019" w:tentative="1">
      <w:start w:val="1"/>
      <w:numFmt w:val="lowerLetter"/>
      <w:lvlText w:val="%2."/>
      <w:lvlJc w:val="left"/>
      <w:pPr>
        <w:ind w:left="1620" w:hanging="360"/>
      </w:pPr>
    </w:lvl>
    <w:lvl w:ilvl="2" w:tplc="040C001B" w:tentative="1">
      <w:start w:val="1"/>
      <w:numFmt w:val="lowerRoman"/>
      <w:lvlText w:val="%3."/>
      <w:lvlJc w:val="right"/>
      <w:pPr>
        <w:ind w:left="2340" w:hanging="180"/>
      </w:pPr>
    </w:lvl>
    <w:lvl w:ilvl="3" w:tplc="040C000F" w:tentative="1">
      <w:start w:val="1"/>
      <w:numFmt w:val="decimal"/>
      <w:lvlText w:val="%4."/>
      <w:lvlJc w:val="left"/>
      <w:pPr>
        <w:ind w:left="3060" w:hanging="360"/>
      </w:pPr>
    </w:lvl>
    <w:lvl w:ilvl="4" w:tplc="040C0019" w:tentative="1">
      <w:start w:val="1"/>
      <w:numFmt w:val="lowerLetter"/>
      <w:lvlText w:val="%5."/>
      <w:lvlJc w:val="left"/>
      <w:pPr>
        <w:ind w:left="3780" w:hanging="360"/>
      </w:pPr>
    </w:lvl>
    <w:lvl w:ilvl="5" w:tplc="040C001B" w:tentative="1">
      <w:start w:val="1"/>
      <w:numFmt w:val="lowerRoman"/>
      <w:lvlText w:val="%6."/>
      <w:lvlJc w:val="right"/>
      <w:pPr>
        <w:ind w:left="4500" w:hanging="180"/>
      </w:pPr>
    </w:lvl>
    <w:lvl w:ilvl="6" w:tplc="040C000F" w:tentative="1">
      <w:start w:val="1"/>
      <w:numFmt w:val="decimal"/>
      <w:lvlText w:val="%7."/>
      <w:lvlJc w:val="left"/>
      <w:pPr>
        <w:ind w:left="5220" w:hanging="360"/>
      </w:pPr>
    </w:lvl>
    <w:lvl w:ilvl="7" w:tplc="040C0019" w:tentative="1">
      <w:start w:val="1"/>
      <w:numFmt w:val="lowerLetter"/>
      <w:lvlText w:val="%8."/>
      <w:lvlJc w:val="left"/>
      <w:pPr>
        <w:ind w:left="5940" w:hanging="360"/>
      </w:pPr>
    </w:lvl>
    <w:lvl w:ilvl="8" w:tplc="040C001B" w:tentative="1">
      <w:start w:val="1"/>
      <w:numFmt w:val="lowerRoman"/>
      <w:lvlText w:val="%9."/>
      <w:lvlJc w:val="right"/>
      <w:pPr>
        <w:ind w:left="6660" w:hanging="180"/>
      </w:pPr>
    </w:lvl>
  </w:abstractNum>
  <w:abstractNum w:abstractNumId="43" w15:restartNumberingAfterBreak="0">
    <w:nsid w:val="7D5D38DD"/>
    <w:multiLevelType w:val="multilevel"/>
    <w:tmpl w:val="8E4C8FEA"/>
    <w:lvl w:ilvl="0">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2"/>
  </w:num>
  <w:num w:numId="2">
    <w:abstractNumId w:val="13"/>
  </w:num>
  <w:num w:numId="3">
    <w:abstractNumId w:val="34"/>
  </w:num>
  <w:num w:numId="4">
    <w:abstractNumId w:val="15"/>
  </w:num>
  <w:num w:numId="5">
    <w:abstractNumId w:val="32"/>
  </w:num>
  <w:num w:numId="6">
    <w:abstractNumId w:val="1"/>
  </w:num>
  <w:num w:numId="7">
    <w:abstractNumId w:val="35"/>
  </w:num>
  <w:num w:numId="8">
    <w:abstractNumId w:val="40"/>
  </w:num>
  <w:num w:numId="9">
    <w:abstractNumId w:val="5"/>
  </w:num>
  <w:num w:numId="10">
    <w:abstractNumId w:val="33"/>
  </w:num>
  <w:num w:numId="11">
    <w:abstractNumId w:val="37"/>
  </w:num>
  <w:num w:numId="12">
    <w:abstractNumId w:val="24"/>
  </w:num>
  <w:num w:numId="13">
    <w:abstractNumId w:val="36"/>
  </w:num>
  <w:num w:numId="14">
    <w:abstractNumId w:val="8"/>
  </w:num>
  <w:num w:numId="15">
    <w:abstractNumId w:val="4"/>
  </w:num>
  <w:num w:numId="16">
    <w:abstractNumId w:val="39"/>
  </w:num>
  <w:num w:numId="17">
    <w:abstractNumId w:val="23"/>
  </w:num>
  <w:num w:numId="18">
    <w:abstractNumId w:val="28"/>
  </w:num>
  <w:num w:numId="19">
    <w:abstractNumId w:val="26"/>
  </w:num>
  <w:num w:numId="20">
    <w:abstractNumId w:val="27"/>
  </w:num>
  <w:num w:numId="21">
    <w:abstractNumId w:val="7"/>
  </w:num>
  <w:num w:numId="22">
    <w:abstractNumId w:val="12"/>
  </w:num>
  <w:num w:numId="23">
    <w:abstractNumId w:val="17"/>
  </w:num>
  <w:num w:numId="24">
    <w:abstractNumId w:val="22"/>
  </w:num>
  <w:num w:numId="25">
    <w:abstractNumId w:val="3"/>
  </w:num>
  <w:num w:numId="26">
    <w:abstractNumId w:val="10"/>
  </w:num>
  <w:num w:numId="27">
    <w:abstractNumId w:val="16"/>
  </w:num>
  <w:num w:numId="28">
    <w:abstractNumId w:val="31"/>
  </w:num>
  <w:num w:numId="29">
    <w:abstractNumId w:val="11"/>
  </w:num>
  <w:num w:numId="30">
    <w:abstractNumId w:val="41"/>
  </w:num>
  <w:num w:numId="31">
    <w:abstractNumId w:val="20"/>
  </w:num>
  <w:num w:numId="32">
    <w:abstractNumId w:val="21"/>
  </w:num>
  <w:num w:numId="33">
    <w:abstractNumId w:val="30"/>
  </w:num>
  <w:num w:numId="34">
    <w:abstractNumId w:val="38"/>
  </w:num>
  <w:num w:numId="35">
    <w:abstractNumId w:val="18"/>
  </w:num>
  <w:num w:numId="36">
    <w:abstractNumId w:val="2"/>
  </w:num>
  <w:num w:numId="37">
    <w:abstractNumId w:val="19"/>
  </w:num>
  <w:num w:numId="38">
    <w:abstractNumId w:val="0"/>
  </w:num>
  <w:num w:numId="39">
    <w:abstractNumId w:val="14"/>
  </w:num>
  <w:num w:numId="40">
    <w:abstractNumId w:val="25"/>
  </w:num>
  <w:num w:numId="41">
    <w:abstractNumId w:val="9"/>
  </w:num>
  <w:num w:numId="42">
    <w:abstractNumId w:val="29"/>
  </w:num>
  <w:num w:numId="43">
    <w:abstractNumId w:val="43"/>
  </w:num>
  <w:num w:numId="44">
    <w:abstractNumId w:val="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hyphenationZone w:val="921"/>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40961"/>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B38"/>
    <w:rsid w:val="00000090"/>
    <w:rsid w:val="0000098A"/>
    <w:rsid w:val="0000386D"/>
    <w:rsid w:val="0000617A"/>
    <w:rsid w:val="000064B1"/>
    <w:rsid w:val="000075C9"/>
    <w:rsid w:val="000111A0"/>
    <w:rsid w:val="00011D80"/>
    <w:rsid w:val="000131AC"/>
    <w:rsid w:val="00015C1F"/>
    <w:rsid w:val="00017096"/>
    <w:rsid w:val="00017319"/>
    <w:rsid w:val="00020458"/>
    <w:rsid w:val="00020BD3"/>
    <w:rsid w:val="00021F36"/>
    <w:rsid w:val="00022805"/>
    <w:rsid w:val="0002386F"/>
    <w:rsid w:val="00024DA0"/>
    <w:rsid w:val="00025CBB"/>
    <w:rsid w:val="0002750E"/>
    <w:rsid w:val="00027D98"/>
    <w:rsid w:val="00030285"/>
    <w:rsid w:val="00035863"/>
    <w:rsid w:val="0003596F"/>
    <w:rsid w:val="000416EC"/>
    <w:rsid w:val="00044271"/>
    <w:rsid w:val="0004469D"/>
    <w:rsid w:val="000448CF"/>
    <w:rsid w:val="000465C8"/>
    <w:rsid w:val="00046CF2"/>
    <w:rsid w:val="0005242B"/>
    <w:rsid w:val="000553FE"/>
    <w:rsid w:val="0005708A"/>
    <w:rsid w:val="00060FF0"/>
    <w:rsid w:val="00061767"/>
    <w:rsid w:val="0006501B"/>
    <w:rsid w:val="00066829"/>
    <w:rsid w:val="00072F36"/>
    <w:rsid w:val="000745AB"/>
    <w:rsid w:val="00077268"/>
    <w:rsid w:val="000819F5"/>
    <w:rsid w:val="00082594"/>
    <w:rsid w:val="000827A8"/>
    <w:rsid w:val="00083470"/>
    <w:rsid w:val="00084FEC"/>
    <w:rsid w:val="000862CB"/>
    <w:rsid w:val="00090A39"/>
    <w:rsid w:val="00091D15"/>
    <w:rsid w:val="00094446"/>
    <w:rsid w:val="0009480A"/>
    <w:rsid w:val="000950C5"/>
    <w:rsid w:val="0009664D"/>
    <w:rsid w:val="00096F93"/>
    <w:rsid w:val="000A1514"/>
    <w:rsid w:val="000A162A"/>
    <w:rsid w:val="000A1BE2"/>
    <w:rsid w:val="000A5B7B"/>
    <w:rsid w:val="000B2AE8"/>
    <w:rsid w:val="000B40E8"/>
    <w:rsid w:val="000B4E0F"/>
    <w:rsid w:val="000B5201"/>
    <w:rsid w:val="000B562F"/>
    <w:rsid w:val="000B7369"/>
    <w:rsid w:val="000C2090"/>
    <w:rsid w:val="000C2DCF"/>
    <w:rsid w:val="000C3EBB"/>
    <w:rsid w:val="000C66A6"/>
    <w:rsid w:val="000D04F2"/>
    <w:rsid w:val="000D0BD2"/>
    <w:rsid w:val="000D12FA"/>
    <w:rsid w:val="000D1ED3"/>
    <w:rsid w:val="000D2473"/>
    <w:rsid w:val="000D5713"/>
    <w:rsid w:val="000D6E3F"/>
    <w:rsid w:val="000E21EF"/>
    <w:rsid w:val="000E2A63"/>
    <w:rsid w:val="000E695B"/>
    <w:rsid w:val="000E6F1C"/>
    <w:rsid w:val="000E7A23"/>
    <w:rsid w:val="000F0122"/>
    <w:rsid w:val="000F0E85"/>
    <w:rsid w:val="000F18E5"/>
    <w:rsid w:val="000F1DA4"/>
    <w:rsid w:val="000F43A2"/>
    <w:rsid w:val="000F4A14"/>
    <w:rsid w:val="000F4DBF"/>
    <w:rsid w:val="000F6087"/>
    <w:rsid w:val="000F6735"/>
    <w:rsid w:val="000F68B8"/>
    <w:rsid w:val="00100521"/>
    <w:rsid w:val="00100B33"/>
    <w:rsid w:val="00101C6F"/>
    <w:rsid w:val="001028C1"/>
    <w:rsid w:val="00103C72"/>
    <w:rsid w:val="001045EE"/>
    <w:rsid w:val="001056E9"/>
    <w:rsid w:val="00107422"/>
    <w:rsid w:val="00107FE4"/>
    <w:rsid w:val="001108B4"/>
    <w:rsid w:val="0011136D"/>
    <w:rsid w:val="00111538"/>
    <w:rsid w:val="00111E56"/>
    <w:rsid w:val="00112FF1"/>
    <w:rsid w:val="0011485D"/>
    <w:rsid w:val="0011632D"/>
    <w:rsid w:val="00117203"/>
    <w:rsid w:val="00117F97"/>
    <w:rsid w:val="0012178E"/>
    <w:rsid w:val="00122430"/>
    <w:rsid w:val="00123FB9"/>
    <w:rsid w:val="001243A7"/>
    <w:rsid w:val="00126021"/>
    <w:rsid w:val="001306AD"/>
    <w:rsid w:val="001309DC"/>
    <w:rsid w:val="0013164C"/>
    <w:rsid w:val="00131891"/>
    <w:rsid w:val="001368B1"/>
    <w:rsid w:val="00140729"/>
    <w:rsid w:val="001411FC"/>
    <w:rsid w:val="0014141A"/>
    <w:rsid w:val="00141E16"/>
    <w:rsid w:val="001429EF"/>
    <w:rsid w:val="001444B8"/>
    <w:rsid w:val="00145223"/>
    <w:rsid w:val="00145F09"/>
    <w:rsid w:val="0015016E"/>
    <w:rsid w:val="0015063F"/>
    <w:rsid w:val="001509C8"/>
    <w:rsid w:val="00152753"/>
    <w:rsid w:val="001546DD"/>
    <w:rsid w:val="00155A55"/>
    <w:rsid w:val="00156399"/>
    <w:rsid w:val="001603AE"/>
    <w:rsid w:val="00163B1B"/>
    <w:rsid w:val="0016432E"/>
    <w:rsid w:val="0016521F"/>
    <w:rsid w:val="001668BC"/>
    <w:rsid w:val="00167321"/>
    <w:rsid w:val="00167658"/>
    <w:rsid w:val="0016782D"/>
    <w:rsid w:val="00167C26"/>
    <w:rsid w:val="00167F19"/>
    <w:rsid w:val="0017395B"/>
    <w:rsid w:val="00173A22"/>
    <w:rsid w:val="00175ABC"/>
    <w:rsid w:val="00176DAC"/>
    <w:rsid w:val="00177F29"/>
    <w:rsid w:val="00181527"/>
    <w:rsid w:val="00182F98"/>
    <w:rsid w:val="00184B30"/>
    <w:rsid w:val="00184EE4"/>
    <w:rsid w:val="00185075"/>
    <w:rsid w:val="001858F6"/>
    <w:rsid w:val="00186072"/>
    <w:rsid w:val="0018769A"/>
    <w:rsid w:val="001876A3"/>
    <w:rsid w:val="00190EF1"/>
    <w:rsid w:val="00195411"/>
    <w:rsid w:val="00195CC1"/>
    <w:rsid w:val="001967A3"/>
    <w:rsid w:val="001A0129"/>
    <w:rsid w:val="001A02A3"/>
    <w:rsid w:val="001A1D61"/>
    <w:rsid w:val="001A2F3B"/>
    <w:rsid w:val="001A4EFB"/>
    <w:rsid w:val="001A7FC6"/>
    <w:rsid w:val="001B3500"/>
    <w:rsid w:val="001B3761"/>
    <w:rsid w:val="001B4A38"/>
    <w:rsid w:val="001B564C"/>
    <w:rsid w:val="001B5B59"/>
    <w:rsid w:val="001B6311"/>
    <w:rsid w:val="001C0C3B"/>
    <w:rsid w:val="001C1B60"/>
    <w:rsid w:val="001C355D"/>
    <w:rsid w:val="001C4468"/>
    <w:rsid w:val="001C572B"/>
    <w:rsid w:val="001D0659"/>
    <w:rsid w:val="001D2BE2"/>
    <w:rsid w:val="001D4A44"/>
    <w:rsid w:val="001D55EA"/>
    <w:rsid w:val="001D77EF"/>
    <w:rsid w:val="001E0745"/>
    <w:rsid w:val="001E0758"/>
    <w:rsid w:val="001E07A4"/>
    <w:rsid w:val="001E100D"/>
    <w:rsid w:val="001E1A3E"/>
    <w:rsid w:val="001E23D7"/>
    <w:rsid w:val="001E2BCA"/>
    <w:rsid w:val="001E40CD"/>
    <w:rsid w:val="001E5792"/>
    <w:rsid w:val="001E5F22"/>
    <w:rsid w:val="001E7D52"/>
    <w:rsid w:val="001F2831"/>
    <w:rsid w:val="001F34E6"/>
    <w:rsid w:val="001F3F80"/>
    <w:rsid w:val="001F6405"/>
    <w:rsid w:val="001F6B66"/>
    <w:rsid w:val="0020023B"/>
    <w:rsid w:val="00201E3C"/>
    <w:rsid w:val="00205D7F"/>
    <w:rsid w:val="00210E4E"/>
    <w:rsid w:val="00212B04"/>
    <w:rsid w:val="0021329B"/>
    <w:rsid w:val="002132DF"/>
    <w:rsid w:val="002137E9"/>
    <w:rsid w:val="00214D49"/>
    <w:rsid w:val="0021718A"/>
    <w:rsid w:val="0021726D"/>
    <w:rsid w:val="00217E95"/>
    <w:rsid w:val="00220305"/>
    <w:rsid w:val="00220E5D"/>
    <w:rsid w:val="00221425"/>
    <w:rsid w:val="002230E9"/>
    <w:rsid w:val="002252B0"/>
    <w:rsid w:val="002259A7"/>
    <w:rsid w:val="00225B53"/>
    <w:rsid w:val="002260A1"/>
    <w:rsid w:val="00236D56"/>
    <w:rsid w:val="00237490"/>
    <w:rsid w:val="00240F11"/>
    <w:rsid w:val="00241C5F"/>
    <w:rsid w:val="00241D34"/>
    <w:rsid w:val="002430FF"/>
    <w:rsid w:val="0024517F"/>
    <w:rsid w:val="00245733"/>
    <w:rsid w:val="002457F8"/>
    <w:rsid w:val="00252B01"/>
    <w:rsid w:val="00252E1E"/>
    <w:rsid w:val="0025314E"/>
    <w:rsid w:val="00253ED1"/>
    <w:rsid w:val="002545E8"/>
    <w:rsid w:val="00257F7E"/>
    <w:rsid w:val="002606D1"/>
    <w:rsid w:val="00260E34"/>
    <w:rsid w:val="002615CB"/>
    <w:rsid w:val="002616B7"/>
    <w:rsid w:val="0026426C"/>
    <w:rsid w:val="002655E4"/>
    <w:rsid w:val="00266026"/>
    <w:rsid w:val="00266B18"/>
    <w:rsid w:val="00266F5A"/>
    <w:rsid w:val="0026799D"/>
    <w:rsid w:val="002710CA"/>
    <w:rsid w:val="00271DEC"/>
    <w:rsid w:val="00273288"/>
    <w:rsid w:val="0027506D"/>
    <w:rsid w:val="00276BF7"/>
    <w:rsid w:val="002770CF"/>
    <w:rsid w:val="00277898"/>
    <w:rsid w:val="002801B9"/>
    <w:rsid w:val="00282653"/>
    <w:rsid w:val="00282D39"/>
    <w:rsid w:val="0028324B"/>
    <w:rsid w:val="00284E9D"/>
    <w:rsid w:val="00285288"/>
    <w:rsid w:val="002856E9"/>
    <w:rsid w:val="00286129"/>
    <w:rsid w:val="00286F92"/>
    <w:rsid w:val="0029037F"/>
    <w:rsid w:val="00290AD9"/>
    <w:rsid w:val="0029224E"/>
    <w:rsid w:val="00293DD3"/>
    <w:rsid w:val="00295712"/>
    <w:rsid w:val="00297D27"/>
    <w:rsid w:val="002A0480"/>
    <w:rsid w:val="002A2AEE"/>
    <w:rsid w:val="002A349B"/>
    <w:rsid w:val="002A3A4E"/>
    <w:rsid w:val="002A3FE3"/>
    <w:rsid w:val="002A5A6F"/>
    <w:rsid w:val="002A5AC4"/>
    <w:rsid w:val="002A5C36"/>
    <w:rsid w:val="002B1296"/>
    <w:rsid w:val="002B1B12"/>
    <w:rsid w:val="002B348C"/>
    <w:rsid w:val="002B3971"/>
    <w:rsid w:val="002B65CD"/>
    <w:rsid w:val="002B6CB5"/>
    <w:rsid w:val="002C4D9F"/>
    <w:rsid w:val="002D032D"/>
    <w:rsid w:val="002D4B8D"/>
    <w:rsid w:val="002D6426"/>
    <w:rsid w:val="002D7DBB"/>
    <w:rsid w:val="002E102D"/>
    <w:rsid w:val="002E13FB"/>
    <w:rsid w:val="002E1916"/>
    <w:rsid w:val="002E36FC"/>
    <w:rsid w:val="002E72C8"/>
    <w:rsid w:val="002E7442"/>
    <w:rsid w:val="002E7F98"/>
    <w:rsid w:val="002F072E"/>
    <w:rsid w:val="002F0A85"/>
    <w:rsid w:val="002F0EB6"/>
    <w:rsid w:val="002F0F30"/>
    <w:rsid w:val="002F3098"/>
    <w:rsid w:val="002F513C"/>
    <w:rsid w:val="002F5569"/>
    <w:rsid w:val="002F6C54"/>
    <w:rsid w:val="002F7B21"/>
    <w:rsid w:val="003001EB"/>
    <w:rsid w:val="003010E6"/>
    <w:rsid w:val="003051D4"/>
    <w:rsid w:val="003067A0"/>
    <w:rsid w:val="00311723"/>
    <w:rsid w:val="00312862"/>
    <w:rsid w:val="00312CE0"/>
    <w:rsid w:val="00313B93"/>
    <w:rsid w:val="00315384"/>
    <w:rsid w:val="003168EA"/>
    <w:rsid w:val="003169BD"/>
    <w:rsid w:val="003172FF"/>
    <w:rsid w:val="00323497"/>
    <w:rsid w:val="00323794"/>
    <w:rsid w:val="00324D7C"/>
    <w:rsid w:val="0032525E"/>
    <w:rsid w:val="00325E30"/>
    <w:rsid w:val="00325F2F"/>
    <w:rsid w:val="00327C01"/>
    <w:rsid w:val="003309BD"/>
    <w:rsid w:val="00334437"/>
    <w:rsid w:val="003354EC"/>
    <w:rsid w:val="00336D75"/>
    <w:rsid w:val="00340F14"/>
    <w:rsid w:val="0034226D"/>
    <w:rsid w:val="00343269"/>
    <w:rsid w:val="00343C53"/>
    <w:rsid w:val="0034659D"/>
    <w:rsid w:val="00347263"/>
    <w:rsid w:val="00347445"/>
    <w:rsid w:val="00347C08"/>
    <w:rsid w:val="00350832"/>
    <w:rsid w:val="00354B3A"/>
    <w:rsid w:val="00354DF4"/>
    <w:rsid w:val="00357003"/>
    <w:rsid w:val="00360742"/>
    <w:rsid w:val="003607C3"/>
    <w:rsid w:val="00361246"/>
    <w:rsid w:val="00362473"/>
    <w:rsid w:val="00366F2A"/>
    <w:rsid w:val="00370743"/>
    <w:rsid w:val="00370B07"/>
    <w:rsid w:val="00371A5E"/>
    <w:rsid w:val="0037313F"/>
    <w:rsid w:val="003732E9"/>
    <w:rsid w:val="003734D8"/>
    <w:rsid w:val="0037420E"/>
    <w:rsid w:val="00375C14"/>
    <w:rsid w:val="00376B5E"/>
    <w:rsid w:val="00376CC3"/>
    <w:rsid w:val="003778D1"/>
    <w:rsid w:val="003834DF"/>
    <w:rsid w:val="0038515E"/>
    <w:rsid w:val="00385BD3"/>
    <w:rsid w:val="00386F8A"/>
    <w:rsid w:val="00387726"/>
    <w:rsid w:val="00390951"/>
    <w:rsid w:val="00391357"/>
    <w:rsid w:val="00391641"/>
    <w:rsid w:val="003916E3"/>
    <w:rsid w:val="00391858"/>
    <w:rsid w:val="00394147"/>
    <w:rsid w:val="00394593"/>
    <w:rsid w:val="0039550F"/>
    <w:rsid w:val="003A21AF"/>
    <w:rsid w:val="003A2661"/>
    <w:rsid w:val="003A33EF"/>
    <w:rsid w:val="003A34E1"/>
    <w:rsid w:val="003A4776"/>
    <w:rsid w:val="003A542F"/>
    <w:rsid w:val="003A60E6"/>
    <w:rsid w:val="003A7552"/>
    <w:rsid w:val="003A75DC"/>
    <w:rsid w:val="003B1DF3"/>
    <w:rsid w:val="003B3085"/>
    <w:rsid w:val="003B3B31"/>
    <w:rsid w:val="003B69C9"/>
    <w:rsid w:val="003C035C"/>
    <w:rsid w:val="003C1009"/>
    <w:rsid w:val="003C2520"/>
    <w:rsid w:val="003C2F13"/>
    <w:rsid w:val="003C3566"/>
    <w:rsid w:val="003C46BA"/>
    <w:rsid w:val="003C5C2A"/>
    <w:rsid w:val="003C607C"/>
    <w:rsid w:val="003C62EB"/>
    <w:rsid w:val="003C69AE"/>
    <w:rsid w:val="003C749E"/>
    <w:rsid w:val="003D2BCB"/>
    <w:rsid w:val="003D3BF9"/>
    <w:rsid w:val="003D4289"/>
    <w:rsid w:val="003D5503"/>
    <w:rsid w:val="003E3E64"/>
    <w:rsid w:val="003E6403"/>
    <w:rsid w:val="003E6A04"/>
    <w:rsid w:val="003E7427"/>
    <w:rsid w:val="003F0DB5"/>
    <w:rsid w:val="003F1447"/>
    <w:rsid w:val="003F1908"/>
    <w:rsid w:val="003F2E95"/>
    <w:rsid w:val="003F6253"/>
    <w:rsid w:val="003F75F1"/>
    <w:rsid w:val="00400FCA"/>
    <w:rsid w:val="00401A0D"/>
    <w:rsid w:val="0040336A"/>
    <w:rsid w:val="00403BA5"/>
    <w:rsid w:val="00403E1F"/>
    <w:rsid w:val="00406183"/>
    <w:rsid w:val="0040650B"/>
    <w:rsid w:val="004065A9"/>
    <w:rsid w:val="0041072D"/>
    <w:rsid w:val="00410ACD"/>
    <w:rsid w:val="004126C9"/>
    <w:rsid w:val="00412756"/>
    <w:rsid w:val="00412877"/>
    <w:rsid w:val="00412954"/>
    <w:rsid w:val="00416E9A"/>
    <w:rsid w:val="00416FC7"/>
    <w:rsid w:val="00417B7C"/>
    <w:rsid w:val="00420244"/>
    <w:rsid w:val="004202DE"/>
    <w:rsid w:val="0042139A"/>
    <w:rsid w:val="00422B45"/>
    <w:rsid w:val="004251B4"/>
    <w:rsid w:val="0042724E"/>
    <w:rsid w:val="00427F5A"/>
    <w:rsid w:val="004300DC"/>
    <w:rsid w:val="00431037"/>
    <w:rsid w:val="00434AB7"/>
    <w:rsid w:val="00434EE4"/>
    <w:rsid w:val="004362DA"/>
    <w:rsid w:val="004374C0"/>
    <w:rsid w:val="004414E7"/>
    <w:rsid w:val="0044342E"/>
    <w:rsid w:val="00443AB3"/>
    <w:rsid w:val="00443B25"/>
    <w:rsid w:val="0044437B"/>
    <w:rsid w:val="00444C34"/>
    <w:rsid w:val="004456D1"/>
    <w:rsid w:val="0044631B"/>
    <w:rsid w:val="0044653D"/>
    <w:rsid w:val="004507D6"/>
    <w:rsid w:val="00451F49"/>
    <w:rsid w:val="00453B0B"/>
    <w:rsid w:val="0045414C"/>
    <w:rsid w:val="00460060"/>
    <w:rsid w:val="00461C36"/>
    <w:rsid w:val="00463508"/>
    <w:rsid w:val="00463599"/>
    <w:rsid w:val="00465017"/>
    <w:rsid w:val="00467CAB"/>
    <w:rsid w:val="0047335A"/>
    <w:rsid w:val="00473C59"/>
    <w:rsid w:val="004755BD"/>
    <w:rsid w:val="004776C7"/>
    <w:rsid w:val="00477C21"/>
    <w:rsid w:val="004905FE"/>
    <w:rsid w:val="004907AA"/>
    <w:rsid w:val="00490BDA"/>
    <w:rsid w:val="004914AC"/>
    <w:rsid w:val="004923AA"/>
    <w:rsid w:val="00492AA8"/>
    <w:rsid w:val="00493194"/>
    <w:rsid w:val="00493565"/>
    <w:rsid w:val="004935AF"/>
    <w:rsid w:val="00495E57"/>
    <w:rsid w:val="0049685E"/>
    <w:rsid w:val="00497C61"/>
    <w:rsid w:val="004A4301"/>
    <w:rsid w:val="004A4C29"/>
    <w:rsid w:val="004A5B2F"/>
    <w:rsid w:val="004B1C1B"/>
    <w:rsid w:val="004B1F70"/>
    <w:rsid w:val="004B2957"/>
    <w:rsid w:val="004B68A7"/>
    <w:rsid w:val="004C1A7A"/>
    <w:rsid w:val="004C3714"/>
    <w:rsid w:val="004C5A23"/>
    <w:rsid w:val="004C639D"/>
    <w:rsid w:val="004C6A6C"/>
    <w:rsid w:val="004C70F8"/>
    <w:rsid w:val="004D0842"/>
    <w:rsid w:val="004D23C9"/>
    <w:rsid w:val="004D326D"/>
    <w:rsid w:val="004D44CB"/>
    <w:rsid w:val="004D4F1E"/>
    <w:rsid w:val="004E17DD"/>
    <w:rsid w:val="004E1A64"/>
    <w:rsid w:val="004E23E1"/>
    <w:rsid w:val="004E5B9D"/>
    <w:rsid w:val="004E7265"/>
    <w:rsid w:val="004E7678"/>
    <w:rsid w:val="004E7AC6"/>
    <w:rsid w:val="004F0464"/>
    <w:rsid w:val="004F272A"/>
    <w:rsid w:val="004F367F"/>
    <w:rsid w:val="004F5A1B"/>
    <w:rsid w:val="004F7630"/>
    <w:rsid w:val="00503BF4"/>
    <w:rsid w:val="005056F1"/>
    <w:rsid w:val="005068EA"/>
    <w:rsid w:val="00507AFB"/>
    <w:rsid w:val="005109BD"/>
    <w:rsid w:val="00512DD2"/>
    <w:rsid w:val="005141D9"/>
    <w:rsid w:val="00514B3B"/>
    <w:rsid w:val="00514CFB"/>
    <w:rsid w:val="00515A8D"/>
    <w:rsid w:val="00515EB2"/>
    <w:rsid w:val="00520F05"/>
    <w:rsid w:val="005217F7"/>
    <w:rsid w:val="00521BFE"/>
    <w:rsid w:val="00521F1F"/>
    <w:rsid w:val="0052259C"/>
    <w:rsid w:val="0052606F"/>
    <w:rsid w:val="00527CA6"/>
    <w:rsid w:val="00530280"/>
    <w:rsid w:val="005312C4"/>
    <w:rsid w:val="005315FA"/>
    <w:rsid w:val="0053368A"/>
    <w:rsid w:val="00534375"/>
    <w:rsid w:val="00535155"/>
    <w:rsid w:val="0053591B"/>
    <w:rsid w:val="0053770E"/>
    <w:rsid w:val="0054162A"/>
    <w:rsid w:val="005419CF"/>
    <w:rsid w:val="00541F73"/>
    <w:rsid w:val="005426C1"/>
    <w:rsid w:val="00542BAA"/>
    <w:rsid w:val="00545281"/>
    <w:rsid w:val="005454B1"/>
    <w:rsid w:val="00545EEC"/>
    <w:rsid w:val="0054678C"/>
    <w:rsid w:val="005476B6"/>
    <w:rsid w:val="00551D4A"/>
    <w:rsid w:val="0055791E"/>
    <w:rsid w:val="005635C2"/>
    <w:rsid w:val="005651CF"/>
    <w:rsid w:val="00566426"/>
    <w:rsid w:val="0056782C"/>
    <w:rsid w:val="00572429"/>
    <w:rsid w:val="005753C3"/>
    <w:rsid w:val="00576FF8"/>
    <w:rsid w:val="005800F3"/>
    <w:rsid w:val="00581CF8"/>
    <w:rsid w:val="00583052"/>
    <w:rsid w:val="00584173"/>
    <w:rsid w:val="00585564"/>
    <w:rsid w:val="00590374"/>
    <w:rsid w:val="0059149F"/>
    <w:rsid w:val="00591B3B"/>
    <w:rsid w:val="00592FB0"/>
    <w:rsid w:val="00593D0D"/>
    <w:rsid w:val="005963F0"/>
    <w:rsid w:val="00596C79"/>
    <w:rsid w:val="00597B2C"/>
    <w:rsid w:val="00597E59"/>
    <w:rsid w:val="005A02A6"/>
    <w:rsid w:val="005A28DD"/>
    <w:rsid w:val="005A2987"/>
    <w:rsid w:val="005A3E6A"/>
    <w:rsid w:val="005A3F27"/>
    <w:rsid w:val="005A4DE8"/>
    <w:rsid w:val="005A59B7"/>
    <w:rsid w:val="005B08B7"/>
    <w:rsid w:val="005B1D20"/>
    <w:rsid w:val="005B23F7"/>
    <w:rsid w:val="005B302C"/>
    <w:rsid w:val="005B4203"/>
    <w:rsid w:val="005B4BC4"/>
    <w:rsid w:val="005B504A"/>
    <w:rsid w:val="005B6AE3"/>
    <w:rsid w:val="005B7B36"/>
    <w:rsid w:val="005C09EA"/>
    <w:rsid w:val="005C2085"/>
    <w:rsid w:val="005C2C17"/>
    <w:rsid w:val="005C3530"/>
    <w:rsid w:val="005C4C25"/>
    <w:rsid w:val="005C6291"/>
    <w:rsid w:val="005C684A"/>
    <w:rsid w:val="005C7569"/>
    <w:rsid w:val="005D0011"/>
    <w:rsid w:val="005D14A4"/>
    <w:rsid w:val="005D436B"/>
    <w:rsid w:val="005D57D2"/>
    <w:rsid w:val="005D7E5A"/>
    <w:rsid w:val="005E0726"/>
    <w:rsid w:val="005E0FB0"/>
    <w:rsid w:val="005E29FF"/>
    <w:rsid w:val="005E2D65"/>
    <w:rsid w:val="005E4EC5"/>
    <w:rsid w:val="005E4FF0"/>
    <w:rsid w:val="005E50E7"/>
    <w:rsid w:val="005E5771"/>
    <w:rsid w:val="005E5B38"/>
    <w:rsid w:val="005E6A2C"/>
    <w:rsid w:val="005F0AC8"/>
    <w:rsid w:val="005F17A6"/>
    <w:rsid w:val="005F1B77"/>
    <w:rsid w:val="005F61EE"/>
    <w:rsid w:val="00600920"/>
    <w:rsid w:val="00601085"/>
    <w:rsid w:val="006013A2"/>
    <w:rsid w:val="00602EC3"/>
    <w:rsid w:val="00603B0A"/>
    <w:rsid w:val="006060DD"/>
    <w:rsid w:val="00606578"/>
    <w:rsid w:val="00606699"/>
    <w:rsid w:val="00606FCA"/>
    <w:rsid w:val="00607C6F"/>
    <w:rsid w:val="00611A3F"/>
    <w:rsid w:val="006163BF"/>
    <w:rsid w:val="00616928"/>
    <w:rsid w:val="0062084D"/>
    <w:rsid w:val="00622B8F"/>
    <w:rsid w:val="00622B96"/>
    <w:rsid w:val="006232DF"/>
    <w:rsid w:val="006245AE"/>
    <w:rsid w:val="00630382"/>
    <w:rsid w:val="006344EC"/>
    <w:rsid w:val="00634906"/>
    <w:rsid w:val="00634B34"/>
    <w:rsid w:val="0063723F"/>
    <w:rsid w:val="00640991"/>
    <w:rsid w:val="006474CD"/>
    <w:rsid w:val="00650575"/>
    <w:rsid w:val="0065144F"/>
    <w:rsid w:val="00651789"/>
    <w:rsid w:val="006518BC"/>
    <w:rsid w:val="00651DC2"/>
    <w:rsid w:val="00654199"/>
    <w:rsid w:val="00654AF1"/>
    <w:rsid w:val="00654C47"/>
    <w:rsid w:val="006563F2"/>
    <w:rsid w:val="00656E24"/>
    <w:rsid w:val="0065710E"/>
    <w:rsid w:val="00660B5E"/>
    <w:rsid w:val="00664694"/>
    <w:rsid w:val="00666B04"/>
    <w:rsid w:val="00670C96"/>
    <w:rsid w:val="00670D02"/>
    <w:rsid w:val="00671EC3"/>
    <w:rsid w:val="0067298B"/>
    <w:rsid w:val="0067330A"/>
    <w:rsid w:val="00673E03"/>
    <w:rsid w:val="00673EF7"/>
    <w:rsid w:val="00676443"/>
    <w:rsid w:val="00676897"/>
    <w:rsid w:val="00677190"/>
    <w:rsid w:val="0067761A"/>
    <w:rsid w:val="006803AC"/>
    <w:rsid w:val="00681776"/>
    <w:rsid w:val="00681798"/>
    <w:rsid w:val="00683B3B"/>
    <w:rsid w:val="0068403D"/>
    <w:rsid w:val="00685598"/>
    <w:rsid w:val="00686154"/>
    <w:rsid w:val="006866CD"/>
    <w:rsid w:val="0068696F"/>
    <w:rsid w:val="00687054"/>
    <w:rsid w:val="0069045F"/>
    <w:rsid w:val="00690CCB"/>
    <w:rsid w:val="006917C7"/>
    <w:rsid w:val="006933C2"/>
    <w:rsid w:val="00693F6C"/>
    <w:rsid w:val="00694828"/>
    <w:rsid w:val="00696FFA"/>
    <w:rsid w:val="006A0F5C"/>
    <w:rsid w:val="006A0F7B"/>
    <w:rsid w:val="006A2324"/>
    <w:rsid w:val="006A49A6"/>
    <w:rsid w:val="006A4AB2"/>
    <w:rsid w:val="006A615C"/>
    <w:rsid w:val="006A71D3"/>
    <w:rsid w:val="006B13DE"/>
    <w:rsid w:val="006B1D81"/>
    <w:rsid w:val="006B2786"/>
    <w:rsid w:val="006B380F"/>
    <w:rsid w:val="006B5054"/>
    <w:rsid w:val="006B6B57"/>
    <w:rsid w:val="006C22E0"/>
    <w:rsid w:val="006C2D4F"/>
    <w:rsid w:val="006C36B7"/>
    <w:rsid w:val="006C3750"/>
    <w:rsid w:val="006C4894"/>
    <w:rsid w:val="006D1CAE"/>
    <w:rsid w:val="006D1F04"/>
    <w:rsid w:val="006D4342"/>
    <w:rsid w:val="006D5B49"/>
    <w:rsid w:val="006E3053"/>
    <w:rsid w:val="006E4B5B"/>
    <w:rsid w:val="006E7877"/>
    <w:rsid w:val="006F08C2"/>
    <w:rsid w:val="006F3F79"/>
    <w:rsid w:val="006F4EEE"/>
    <w:rsid w:val="006F58C2"/>
    <w:rsid w:val="006F6450"/>
    <w:rsid w:val="006F6BA0"/>
    <w:rsid w:val="006F7E3A"/>
    <w:rsid w:val="007009BD"/>
    <w:rsid w:val="00701803"/>
    <w:rsid w:val="00707007"/>
    <w:rsid w:val="007108CF"/>
    <w:rsid w:val="00710BEA"/>
    <w:rsid w:val="00713ABF"/>
    <w:rsid w:val="00714477"/>
    <w:rsid w:val="00714B28"/>
    <w:rsid w:val="00714ED0"/>
    <w:rsid w:val="007151D1"/>
    <w:rsid w:val="00715D4B"/>
    <w:rsid w:val="00715E28"/>
    <w:rsid w:val="00716A6B"/>
    <w:rsid w:val="00717F53"/>
    <w:rsid w:val="00723089"/>
    <w:rsid w:val="007232DD"/>
    <w:rsid w:val="00725B32"/>
    <w:rsid w:val="0072615D"/>
    <w:rsid w:val="00727DCE"/>
    <w:rsid w:val="0073061C"/>
    <w:rsid w:val="00730740"/>
    <w:rsid w:val="00733168"/>
    <w:rsid w:val="00733FC6"/>
    <w:rsid w:val="00734A46"/>
    <w:rsid w:val="007354C9"/>
    <w:rsid w:val="007416F0"/>
    <w:rsid w:val="00742A02"/>
    <w:rsid w:val="00744883"/>
    <w:rsid w:val="00744BD6"/>
    <w:rsid w:val="00745912"/>
    <w:rsid w:val="00745AE5"/>
    <w:rsid w:val="00746072"/>
    <w:rsid w:val="007505A2"/>
    <w:rsid w:val="007513DF"/>
    <w:rsid w:val="007517C1"/>
    <w:rsid w:val="00751FB3"/>
    <w:rsid w:val="00752CFF"/>
    <w:rsid w:val="0075635F"/>
    <w:rsid w:val="0075652A"/>
    <w:rsid w:val="007570A0"/>
    <w:rsid w:val="00757C05"/>
    <w:rsid w:val="00760258"/>
    <w:rsid w:val="00760A35"/>
    <w:rsid w:val="00761153"/>
    <w:rsid w:val="007622EF"/>
    <w:rsid w:val="007638F6"/>
    <w:rsid w:val="00763A12"/>
    <w:rsid w:val="007652A6"/>
    <w:rsid w:val="00766563"/>
    <w:rsid w:val="00767C52"/>
    <w:rsid w:val="007707AD"/>
    <w:rsid w:val="007709CF"/>
    <w:rsid w:val="00773457"/>
    <w:rsid w:val="00773F69"/>
    <w:rsid w:val="00775272"/>
    <w:rsid w:val="00776764"/>
    <w:rsid w:val="00776EA5"/>
    <w:rsid w:val="00781EFC"/>
    <w:rsid w:val="00782EC7"/>
    <w:rsid w:val="007838CA"/>
    <w:rsid w:val="00784BAB"/>
    <w:rsid w:val="007860B9"/>
    <w:rsid w:val="007905B8"/>
    <w:rsid w:val="007914F5"/>
    <w:rsid w:val="0079330E"/>
    <w:rsid w:val="007946E1"/>
    <w:rsid w:val="007949D4"/>
    <w:rsid w:val="0079560C"/>
    <w:rsid w:val="00795AA0"/>
    <w:rsid w:val="007A073E"/>
    <w:rsid w:val="007A0A8C"/>
    <w:rsid w:val="007A402E"/>
    <w:rsid w:val="007A45DB"/>
    <w:rsid w:val="007A4F19"/>
    <w:rsid w:val="007A7381"/>
    <w:rsid w:val="007B026C"/>
    <w:rsid w:val="007B02F8"/>
    <w:rsid w:val="007B077B"/>
    <w:rsid w:val="007B1847"/>
    <w:rsid w:val="007B1A13"/>
    <w:rsid w:val="007B1D7A"/>
    <w:rsid w:val="007B22CE"/>
    <w:rsid w:val="007B29E7"/>
    <w:rsid w:val="007B2C2E"/>
    <w:rsid w:val="007B35F1"/>
    <w:rsid w:val="007B371E"/>
    <w:rsid w:val="007B3F19"/>
    <w:rsid w:val="007B62D9"/>
    <w:rsid w:val="007B76A5"/>
    <w:rsid w:val="007C0D46"/>
    <w:rsid w:val="007C0E24"/>
    <w:rsid w:val="007C269C"/>
    <w:rsid w:val="007C2980"/>
    <w:rsid w:val="007C2BDF"/>
    <w:rsid w:val="007C3890"/>
    <w:rsid w:val="007C51D7"/>
    <w:rsid w:val="007C7A73"/>
    <w:rsid w:val="007D0368"/>
    <w:rsid w:val="007D04E0"/>
    <w:rsid w:val="007D0FD3"/>
    <w:rsid w:val="007D1404"/>
    <w:rsid w:val="007D5DE1"/>
    <w:rsid w:val="007D6151"/>
    <w:rsid w:val="007E0DBE"/>
    <w:rsid w:val="007E14D1"/>
    <w:rsid w:val="007E2232"/>
    <w:rsid w:val="007E3641"/>
    <w:rsid w:val="007E6B23"/>
    <w:rsid w:val="007E6EE6"/>
    <w:rsid w:val="007E7629"/>
    <w:rsid w:val="007F2431"/>
    <w:rsid w:val="007F3E00"/>
    <w:rsid w:val="00802338"/>
    <w:rsid w:val="0080351F"/>
    <w:rsid w:val="00803DF7"/>
    <w:rsid w:val="00805437"/>
    <w:rsid w:val="00805F94"/>
    <w:rsid w:val="00810AA6"/>
    <w:rsid w:val="00810E17"/>
    <w:rsid w:val="0081149D"/>
    <w:rsid w:val="0081164F"/>
    <w:rsid w:val="008122D5"/>
    <w:rsid w:val="00812BE4"/>
    <w:rsid w:val="008145EF"/>
    <w:rsid w:val="00815CBE"/>
    <w:rsid w:val="008177A6"/>
    <w:rsid w:val="00817EDA"/>
    <w:rsid w:val="00821FCC"/>
    <w:rsid w:val="00823B99"/>
    <w:rsid w:val="00824052"/>
    <w:rsid w:val="00825AAC"/>
    <w:rsid w:val="008278CF"/>
    <w:rsid w:val="00833953"/>
    <w:rsid w:val="008349E4"/>
    <w:rsid w:val="00835BF2"/>
    <w:rsid w:val="00836EDF"/>
    <w:rsid w:val="008446E3"/>
    <w:rsid w:val="00844CA6"/>
    <w:rsid w:val="00845164"/>
    <w:rsid w:val="0084561C"/>
    <w:rsid w:val="00846517"/>
    <w:rsid w:val="00846EDD"/>
    <w:rsid w:val="00847442"/>
    <w:rsid w:val="00850900"/>
    <w:rsid w:val="00852062"/>
    <w:rsid w:val="00854AF9"/>
    <w:rsid w:val="00854CC4"/>
    <w:rsid w:val="00856134"/>
    <w:rsid w:val="0085696D"/>
    <w:rsid w:val="00856D7C"/>
    <w:rsid w:val="00856DF1"/>
    <w:rsid w:val="0085731D"/>
    <w:rsid w:val="008573CF"/>
    <w:rsid w:val="00861AF1"/>
    <w:rsid w:val="00863E7D"/>
    <w:rsid w:val="0086531D"/>
    <w:rsid w:val="0086652C"/>
    <w:rsid w:val="00866DB5"/>
    <w:rsid w:val="00867873"/>
    <w:rsid w:val="00872789"/>
    <w:rsid w:val="00872A20"/>
    <w:rsid w:val="008730DB"/>
    <w:rsid w:val="00873D19"/>
    <w:rsid w:val="00873DD5"/>
    <w:rsid w:val="00880739"/>
    <w:rsid w:val="00881B45"/>
    <w:rsid w:val="00882489"/>
    <w:rsid w:val="0088353E"/>
    <w:rsid w:val="008874FF"/>
    <w:rsid w:val="00890510"/>
    <w:rsid w:val="00893336"/>
    <w:rsid w:val="00895BDE"/>
    <w:rsid w:val="0089640C"/>
    <w:rsid w:val="00897082"/>
    <w:rsid w:val="008974DF"/>
    <w:rsid w:val="008A04C4"/>
    <w:rsid w:val="008A3047"/>
    <w:rsid w:val="008A407D"/>
    <w:rsid w:val="008A535A"/>
    <w:rsid w:val="008A6654"/>
    <w:rsid w:val="008A67C7"/>
    <w:rsid w:val="008A7E18"/>
    <w:rsid w:val="008B0335"/>
    <w:rsid w:val="008B0C42"/>
    <w:rsid w:val="008B0E11"/>
    <w:rsid w:val="008B1384"/>
    <w:rsid w:val="008B6783"/>
    <w:rsid w:val="008B6E12"/>
    <w:rsid w:val="008B755D"/>
    <w:rsid w:val="008C1A72"/>
    <w:rsid w:val="008C3F64"/>
    <w:rsid w:val="008C4984"/>
    <w:rsid w:val="008C5871"/>
    <w:rsid w:val="008C59E4"/>
    <w:rsid w:val="008C5DB2"/>
    <w:rsid w:val="008C6218"/>
    <w:rsid w:val="008D03E1"/>
    <w:rsid w:val="008D0AE6"/>
    <w:rsid w:val="008D0C28"/>
    <w:rsid w:val="008D3A81"/>
    <w:rsid w:val="008D60A5"/>
    <w:rsid w:val="008D6F17"/>
    <w:rsid w:val="008E1AC9"/>
    <w:rsid w:val="008E1CD7"/>
    <w:rsid w:val="008E34B5"/>
    <w:rsid w:val="008E37EB"/>
    <w:rsid w:val="008E7276"/>
    <w:rsid w:val="008E7A39"/>
    <w:rsid w:val="008F182C"/>
    <w:rsid w:val="008F18C2"/>
    <w:rsid w:val="008F2BA8"/>
    <w:rsid w:val="008F3E4A"/>
    <w:rsid w:val="008F54AC"/>
    <w:rsid w:val="008F54E1"/>
    <w:rsid w:val="008F60D8"/>
    <w:rsid w:val="00901C7E"/>
    <w:rsid w:val="0090211B"/>
    <w:rsid w:val="00902686"/>
    <w:rsid w:val="00902879"/>
    <w:rsid w:val="0090328A"/>
    <w:rsid w:val="009108C5"/>
    <w:rsid w:val="00911BAA"/>
    <w:rsid w:val="00912E9D"/>
    <w:rsid w:val="00913F42"/>
    <w:rsid w:val="009142ED"/>
    <w:rsid w:val="00916398"/>
    <w:rsid w:val="009177EC"/>
    <w:rsid w:val="009205B9"/>
    <w:rsid w:val="009208F9"/>
    <w:rsid w:val="00921700"/>
    <w:rsid w:val="00935190"/>
    <w:rsid w:val="00935230"/>
    <w:rsid w:val="009355D4"/>
    <w:rsid w:val="00935DA7"/>
    <w:rsid w:val="0094201F"/>
    <w:rsid w:val="00942649"/>
    <w:rsid w:val="00943488"/>
    <w:rsid w:val="00945AC1"/>
    <w:rsid w:val="00950A9F"/>
    <w:rsid w:val="00950BCC"/>
    <w:rsid w:val="009516E3"/>
    <w:rsid w:val="00952520"/>
    <w:rsid w:val="00956427"/>
    <w:rsid w:val="009565C5"/>
    <w:rsid w:val="00961D56"/>
    <w:rsid w:val="00963C22"/>
    <w:rsid w:val="00966627"/>
    <w:rsid w:val="00971815"/>
    <w:rsid w:val="00971E80"/>
    <w:rsid w:val="00973090"/>
    <w:rsid w:val="00973E21"/>
    <w:rsid w:val="0097410D"/>
    <w:rsid w:val="009748F3"/>
    <w:rsid w:val="00974FE4"/>
    <w:rsid w:val="009773F3"/>
    <w:rsid w:val="00977FEA"/>
    <w:rsid w:val="00981C72"/>
    <w:rsid w:val="00982A5B"/>
    <w:rsid w:val="0098311D"/>
    <w:rsid w:val="00983E29"/>
    <w:rsid w:val="00985DF2"/>
    <w:rsid w:val="00987D74"/>
    <w:rsid w:val="00992C5C"/>
    <w:rsid w:val="009931E3"/>
    <w:rsid w:val="00993537"/>
    <w:rsid w:val="00994AF4"/>
    <w:rsid w:val="009972A9"/>
    <w:rsid w:val="009A0CD4"/>
    <w:rsid w:val="009A2A50"/>
    <w:rsid w:val="009A2FF7"/>
    <w:rsid w:val="009A5530"/>
    <w:rsid w:val="009A619D"/>
    <w:rsid w:val="009A71AE"/>
    <w:rsid w:val="009A7364"/>
    <w:rsid w:val="009B304B"/>
    <w:rsid w:val="009B4651"/>
    <w:rsid w:val="009B49F7"/>
    <w:rsid w:val="009C07C1"/>
    <w:rsid w:val="009D1E06"/>
    <w:rsid w:val="009D3522"/>
    <w:rsid w:val="009D3F5D"/>
    <w:rsid w:val="009D4B76"/>
    <w:rsid w:val="009D4F7D"/>
    <w:rsid w:val="009D5E39"/>
    <w:rsid w:val="009D6A5C"/>
    <w:rsid w:val="009D6F7B"/>
    <w:rsid w:val="009E0AB1"/>
    <w:rsid w:val="009E1881"/>
    <w:rsid w:val="009E2D07"/>
    <w:rsid w:val="009E4C4B"/>
    <w:rsid w:val="009F0C16"/>
    <w:rsid w:val="009F4760"/>
    <w:rsid w:val="009F552D"/>
    <w:rsid w:val="009F6146"/>
    <w:rsid w:val="009F784D"/>
    <w:rsid w:val="00A00C13"/>
    <w:rsid w:val="00A00D15"/>
    <w:rsid w:val="00A0392A"/>
    <w:rsid w:val="00A0435F"/>
    <w:rsid w:val="00A05F00"/>
    <w:rsid w:val="00A0629C"/>
    <w:rsid w:val="00A066B6"/>
    <w:rsid w:val="00A07B6D"/>
    <w:rsid w:val="00A07E27"/>
    <w:rsid w:val="00A12A65"/>
    <w:rsid w:val="00A17254"/>
    <w:rsid w:val="00A237AF"/>
    <w:rsid w:val="00A23AFC"/>
    <w:rsid w:val="00A258BF"/>
    <w:rsid w:val="00A25A0B"/>
    <w:rsid w:val="00A269AD"/>
    <w:rsid w:val="00A272E1"/>
    <w:rsid w:val="00A3024F"/>
    <w:rsid w:val="00A30BE2"/>
    <w:rsid w:val="00A31995"/>
    <w:rsid w:val="00A366F1"/>
    <w:rsid w:val="00A41DD3"/>
    <w:rsid w:val="00A421A6"/>
    <w:rsid w:val="00A43F1B"/>
    <w:rsid w:val="00A4449D"/>
    <w:rsid w:val="00A44606"/>
    <w:rsid w:val="00A452F3"/>
    <w:rsid w:val="00A455C9"/>
    <w:rsid w:val="00A46494"/>
    <w:rsid w:val="00A473FA"/>
    <w:rsid w:val="00A53152"/>
    <w:rsid w:val="00A53446"/>
    <w:rsid w:val="00A53F65"/>
    <w:rsid w:val="00A548FF"/>
    <w:rsid w:val="00A54D92"/>
    <w:rsid w:val="00A56029"/>
    <w:rsid w:val="00A625C0"/>
    <w:rsid w:val="00A62C57"/>
    <w:rsid w:val="00A63280"/>
    <w:rsid w:val="00A63699"/>
    <w:rsid w:val="00A63FA7"/>
    <w:rsid w:val="00A65A0F"/>
    <w:rsid w:val="00A670F9"/>
    <w:rsid w:val="00A678C6"/>
    <w:rsid w:val="00A70296"/>
    <w:rsid w:val="00A714ED"/>
    <w:rsid w:val="00A71559"/>
    <w:rsid w:val="00A715B4"/>
    <w:rsid w:val="00A7202E"/>
    <w:rsid w:val="00A72AEB"/>
    <w:rsid w:val="00A7406A"/>
    <w:rsid w:val="00A754BC"/>
    <w:rsid w:val="00A7610D"/>
    <w:rsid w:val="00A77E3B"/>
    <w:rsid w:val="00A80D35"/>
    <w:rsid w:val="00A81417"/>
    <w:rsid w:val="00A816E5"/>
    <w:rsid w:val="00A824A1"/>
    <w:rsid w:val="00A828D6"/>
    <w:rsid w:val="00A82DC3"/>
    <w:rsid w:val="00A843B9"/>
    <w:rsid w:val="00A84FE8"/>
    <w:rsid w:val="00A857CC"/>
    <w:rsid w:val="00A90787"/>
    <w:rsid w:val="00A91280"/>
    <w:rsid w:val="00A91E11"/>
    <w:rsid w:val="00A92AC1"/>
    <w:rsid w:val="00A92C72"/>
    <w:rsid w:val="00A93690"/>
    <w:rsid w:val="00A94601"/>
    <w:rsid w:val="00A9466A"/>
    <w:rsid w:val="00A9638C"/>
    <w:rsid w:val="00A97567"/>
    <w:rsid w:val="00AA42C3"/>
    <w:rsid w:val="00AA46C4"/>
    <w:rsid w:val="00AA4925"/>
    <w:rsid w:val="00AA68EB"/>
    <w:rsid w:val="00AA68FE"/>
    <w:rsid w:val="00AA6AFA"/>
    <w:rsid w:val="00AB2ACC"/>
    <w:rsid w:val="00AB5187"/>
    <w:rsid w:val="00AB6AD9"/>
    <w:rsid w:val="00AC09EC"/>
    <w:rsid w:val="00AC0B64"/>
    <w:rsid w:val="00AC18EA"/>
    <w:rsid w:val="00AC3078"/>
    <w:rsid w:val="00AC4C3A"/>
    <w:rsid w:val="00AD3103"/>
    <w:rsid w:val="00AD529A"/>
    <w:rsid w:val="00AD632A"/>
    <w:rsid w:val="00AD6690"/>
    <w:rsid w:val="00AE006B"/>
    <w:rsid w:val="00AE2B24"/>
    <w:rsid w:val="00AE4712"/>
    <w:rsid w:val="00AE67AF"/>
    <w:rsid w:val="00AE7913"/>
    <w:rsid w:val="00AF18D8"/>
    <w:rsid w:val="00AF1D1D"/>
    <w:rsid w:val="00AF1FC4"/>
    <w:rsid w:val="00AF2CEE"/>
    <w:rsid w:val="00AF3F38"/>
    <w:rsid w:val="00AF5DD0"/>
    <w:rsid w:val="00AF7BCC"/>
    <w:rsid w:val="00AF7F27"/>
    <w:rsid w:val="00B00370"/>
    <w:rsid w:val="00B00859"/>
    <w:rsid w:val="00B00F8F"/>
    <w:rsid w:val="00B012C6"/>
    <w:rsid w:val="00B02318"/>
    <w:rsid w:val="00B027FE"/>
    <w:rsid w:val="00B03B0B"/>
    <w:rsid w:val="00B04926"/>
    <w:rsid w:val="00B05693"/>
    <w:rsid w:val="00B06FE0"/>
    <w:rsid w:val="00B07CA2"/>
    <w:rsid w:val="00B12E65"/>
    <w:rsid w:val="00B14713"/>
    <w:rsid w:val="00B15C32"/>
    <w:rsid w:val="00B1671B"/>
    <w:rsid w:val="00B169E8"/>
    <w:rsid w:val="00B175EF"/>
    <w:rsid w:val="00B17E78"/>
    <w:rsid w:val="00B2213F"/>
    <w:rsid w:val="00B22596"/>
    <w:rsid w:val="00B23B6A"/>
    <w:rsid w:val="00B24583"/>
    <w:rsid w:val="00B27262"/>
    <w:rsid w:val="00B30C4A"/>
    <w:rsid w:val="00B31C0F"/>
    <w:rsid w:val="00B326ED"/>
    <w:rsid w:val="00B3372F"/>
    <w:rsid w:val="00B33C2F"/>
    <w:rsid w:val="00B34F96"/>
    <w:rsid w:val="00B358DE"/>
    <w:rsid w:val="00B3631D"/>
    <w:rsid w:val="00B36785"/>
    <w:rsid w:val="00B42AFA"/>
    <w:rsid w:val="00B42DA9"/>
    <w:rsid w:val="00B44956"/>
    <w:rsid w:val="00B44B0E"/>
    <w:rsid w:val="00B46C31"/>
    <w:rsid w:val="00B47B03"/>
    <w:rsid w:val="00B50756"/>
    <w:rsid w:val="00B529B6"/>
    <w:rsid w:val="00B52D14"/>
    <w:rsid w:val="00B54290"/>
    <w:rsid w:val="00B60BB3"/>
    <w:rsid w:val="00B619A4"/>
    <w:rsid w:val="00B621E9"/>
    <w:rsid w:val="00B63184"/>
    <w:rsid w:val="00B63A11"/>
    <w:rsid w:val="00B63C04"/>
    <w:rsid w:val="00B64B80"/>
    <w:rsid w:val="00B65BD7"/>
    <w:rsid w:val="00B6681F"/>
    <w:rsid w:val="00B67ED9"/>
    <w:rsid w:val="00B70F6E"/>
    <w:rsid w:val="00B73995"/>
    <w:rsid w:val="00B762C5"/>
    <w:rsid w:val="00B801F7"/>
    <w:rsid w:val="00B80AB7"/>
    <w:rsid w:val="00B82801"/>
    <w:rsid w:val="00B82A53"/>
    <w:rsid w:val="00B849D1"/>
    <w:rsid w:val="00B84E5A"/>
    <w:rsid w:val="00B8554B"/>
    <w:rsid w:val="00B86AFB"/>
    <w:rsid w:val="00B905E1"/>
    <w:rsid w:val="00B90A24"/>
    <w:rsid w:val="00B90CAF"/>
    <w:rsid w:val="00B91106"/>
    <w:rsid w:val="00B917CB"/>
    <w:rsid w:val="00B927BB"/>
    <w:rsid w:val="00B939BB"/>
    <w:rsid w:val="00B94EB1"/>
    <w:rsid w:val="00B94EE2"/>
    <w:rsid w:val="00B95266"/>
    <w:rsid w:val="00B952EA"/>
    <w:rsid w:val="00B97B60"/>
    <w:rsid w:val="00BA05A5"/>
    <w:rsid w:val="00BA1460"/>
    <w:rsid w:val="00BA2678"/>
    <w:rsid w:val="00BA3107"/>
    <w:rsid w:val="00BA35AB"/>
    <w:rsid w:val="00BA618C"/>
    <w:rsid w:val="00BA626B"/>
    <w:rsid w:val="00BA6CBD"/>
    <w:rsid w:val="00BA7D7C"/>
    <w:rsid w:val="00BB0C10"/>
    <w:rsid w:val="00BB1328"/>
    <w:rsid w:val="00BB2E53"/>
    <w:rsid w:val="00BB4443"/>
    <w:rsid w:val="00BB4FB4"/>
    <w:rsid w:val="00BB7028"/>
    <w:rsid w:val="00BB754D"/>
    <w:rsid w:val="00BB7888"/>
    <w:rsid w:val="00BB79CC"/>
    <w:rsid w:val="00BB7BA8"/>
    <w:rsid w:val="00BC0246"/>
    <w:rsid w:val="00BC0B15"/>
    <w:rsid w:val="00BC23C1"/>
    <w:rsid w:val="00BC5217"/>
    <w:rsid w:val="00BC6CCC"/>
    <w:rsid w:val="00BC70B5"/>
    <w:rsid w:val="00BC7996"/>
    <w:rsid w:val="00BD2BD6"/>
    <w:rsid w:val="00BD38D2"/>
    <w:rsid w:val="00BD4154"/>
    <w:rsid w:val="00BD4F84"/>
    <w:rsid w:val="00BD6828"/>
    <w:rsid w:val="00BD7FF1"/>
    <w:rsid w:val="00BE025D"/>
    <w:rsid w:val="00BE0324"/>
    <w:rsid w:val="00BE0456"/>
    <w:rsid w:val="00BE0F0A"/>
    <w:rsid w:val="00BE0F88"/>
    <w:rsid w:val="00BE10E7"/>
    <w:rsid w:val="00BE26ED"/>
    <w:rsid w:val="00BE3AFA"/>
    <w:rsid w:val="00BE48BB"/>
    <w:rsid w:val="00BE56AF"/>
    <w:rsid w:val="00BE7965"/>
    <w:rsid w:val="00BF3805"/>
    <w:rsid w:val="00BF529C"/>
    <w:rsid w:val="00BF540A"/>
    <w:rsid w:val="00BF7059"/>
    <w:rsid w:val="00BF7216"/>
    <w:rsid w:val="00BF7EF7"/>
    <w:rsid w:val="00C01ABE"/>
    <w:rsid w:val="00C02828"/>
    <w:rsid w:val="00C0305C"/>
    <w:rsid w:val="00C03468"/>
    <w:rsid w:val="00C03DC4"/>
    <w:rsid w:val="00C043D2"/>
    <w:rsid w:val="00C0522D"/>
    <w:rsid w:val="00C05A04"/>
    <w:rsid w:val="00C06117"/>
    <w:rsid w:val="00C06415"/>
    <w:rsid w:val="00C12231"/>
    <w:rsid w:val="00C12BF2"/>
    <w:rsid w:val="00C132FE"/>
    <w:rsid w:val="00C1417B"/>
    <w:rsid w:val="00C14A3F"/>
    <w:rsid w:val="00C16F3B"/>
    <w:rsid w:val="00C170EA"/>
    <w:rsid w:val="00C17B23"/>
    <w:rsid w:val="00C17E7F"/>
    <w:rsid w:val="00C17ED5"/>
    <w:rsid w:val="00C235E9"/>
    <w:rsid w:val="00C24E88"/>
    <w:rsid w:val="00C25425"/>
    <w:rsid w:val="00C26E1F"/>
    <w:rsid w:val="00C27FF8"/>
    <w:rsid w:val="00C300E3"/>
    <w:rsid w:val="00C32F6A"/>
    <w:rsid w:val="00C32FDB"/>
    <w:rsid w:val="00C33EC6"/>
    <w:rsid w:val="00C34E51"/>
    <w:rsid w:val="00C36CFF"/>
    <w:rsid w:val="00C375B5"/>
    <w:rsid w:val="00C40238"/>
    <w:rsid w:val="00C41BB0"/>
    <w:rsid w:val="00C41F77"/>
    <w:rsid w:val="00C46A7D"/>
    <w:rsid w:val="00C4750D"/>
    <w:rsid w:val="00C516A4"/>
    <w:rsid w:val="00C51F53"/>
    <w:rsid w:val="00C53490"/>
    <w:rsid w:val="00C54677"/>
    <w:rsid w:val="00C549DF"/>
    <w:rsid w:val="00C54F53"/>
    <w:rsid w:val="00C60FDB"/>
    <w:rsid w:val="00C620D1"/>
    <w:rsid w:val="00C63693"/>
    <w:rsid w:val="00C6579B"/>
    <w:rsid w:val="00C713FF"/>
    <w:rsid w:val="00C71A26"/>
    <w:rsid w:val="00C72AE3"/>
    <w:rsid w:val="00C72CC1"/>
    <w:rsid w:val="00C72D19"/>
    <w:rsid w:val="00C7314D"/>
    <w:rsid w:val="00C756FE"/>
    <w:rsid w:val="00C7573A"/>
    <w:rsid w:val="00C76EB8"/>
    <w:rsid w:val="00C77D0C"/>
    <w:rsid w:val="00C8069B"/>
    <w:rsid w:val="00C810AF"/>
    <w:rsid w:val="00C82F32"/>
    <w:rsid w:val="00C8736E"/>
    <w:rsid w:val="00C92512"/>
    <w:rsid w:val="00C93384"/>
    <w:rsid w:val="00C940AD"/>
    <w:rsid w:val="00CA06C6"/>
    <w:rsid w:val="00CA3547"/>
    <w:rsid w:val="00CA78F8"/>
    <w:rsid w:val="00CB094B"/>
    <w:rsid w:val="00CB1D55"/>
    <w:rsid w:val="00CB500C"/>
    <w:rsid w:val="00CB56A3"/>
    <w:rsid w:val="00CC02D7"/>
    <w:rsid w:val="00CC076F"/>
    <w:rsid w:val="00CC07DD"/>
    <w:rsid w:val="00CC0A7A"/>
    <w:rsid w:val="00CC0E40"/>
    <w:rsid w:val="00CC105C"/>
    <w:rsid w:val="00CC3D16"/>
    <w:rsid w:val="00CC3DF4"/>
    <w:rsid w:val="00CD0A93"/>
    <w:rsid w:val="00CD12C7"/>
    <w:rsid w:val="00CD1B04"/>
    <w:rsid w:val="00CD243B"/>
    <w:rsid w:val="00CD3215"/>
    <w:rsid w:val="00CD4260"/>
    <w:rsid w:val="00CD5079"/>
    <w:rsid w:val="00CD5D07"/>
    <w:rsid w:val="00CD7B3E"/>
    <w:rsid w:val="00CE20A1"/>
    <w:rsid w:val="00CE30DC"/>
    <w:rsid w:val="00CE49B0"/>
    <w:rsid w:val="00CE62D4"/>
    <w:rsid w:val="00CE6B37"/>
    <w:rsid w:val="00CE7279"/>
    <w:rsid w:val="00CF0713"/>
    <w:rsid w:val="00CF48D0"/>
    <w:rsid w:val="00CF716B"/>
    <w:rsid w:val="00D00277"/>
    <w:rsid w:val="00D0048E"/>
    <w:rsid w:val="00D01244"/>
    <w:rsid w:val="00D0139D"/>
    <w:rsid w:val="00D01AD5"/>
    <w:rsid w:val="00D024A8"/>
    <w:rsid w:val="00D02EC8"/>
    <w:rsid w:val="00D030B9"/>
    <w:rsid w:val="00D031C7"/>
    <w:rsid w:val="00D03470"/>
    <w:rsid w:val="00D03F46"/>
    <w:rsid w:val="00D069FD"/>
    <w:rsid w:val="00D0776F"/>
    <w:rsid w:val="00D11C38"/>
    <w:rsid w:val="00D1214F"/>
    <w:rsid w:val="00D1248F"/>
    <w:rsid w:val="00D149EA"/>
    <w:rsid w:val="00D14E35"/>
    <w:rsid w:val="00D20EBB"/>
    <w:rsid w:val="00D2301A"/>
    <w:rsid w:val="00D2395D"/>
    <w:rsid w:val="00D2400F"/>
    <w:rsid w:val="00D249CB"/>
    <w:rsid w:val="00D24AFE"/>
    <w:rsid w:val="00D255DC"/>
    <w:rsid w:val="00D25EA0"/>
    <w:rsid w:val="00D27D49"/>
    <w:rsid w:val="00D304E6"/>
    <w:rsid w:val="00D31C4E"/>
    <w:rsid w:val="00D338D7"/>
    <w:rsid w:val="00D36BA1"/>
    <w:rsid w:val="00D37022"/>
    <w:rsid w:val="00D40741"/>
    <w:rsid w:val="00D41222"/>
    <w:rsid w:val="00D438F9"/>
    <w:rsid w:val="00D45C2D"/>
    <w:rsid w:val="00D470E3"/>
    <w:rsid w:val="00D504EE"/>
    <w:rsid w:val="00D505A7"/>
    <w:rsid w:val="00D53A1A"/>
    <w:rsid w:val="00D53C60"/>
    <w:rsid w:val="00D53CC8"/>
    <w:rsid w:val="00D54726"/>
    <w:rsid w:val="00D565EA"/>
    <w:rsid w:val="00D572DF"/>
    <w:rsid w:val="00D5757C"/>
    <w:rsid w:val="00D60369"/>
    <w:rsid w:val="00D60528"/>
    <w:rsid w:val="00D60DDA"/>
    <w:rsid w:val="00D6127B"/>
    <w:rsid w:val="00D61A92"/>
    <w:rsid w:val="00D623A5"/>
    <w:rsid w:val="00D62406"/>
    <w:rsid w:val="00D63133"/>
    <w:rsid w:val="00D64191"/>
    <w:rsid w:val="00D65EC0"/>
    <w:rsid w:val="00D6640D"/>
    <w:rsid w:val="00D67924"/>
    <w:rsid w:val="00D71C8F"/>
    <w:rsid w:val="00D72B50"/>
    <w:rsid w:val="00D75461"/>
    <w:rsid w:val="00D7641B"/>
    <w:rsid w:val="00D773F2"/>
    <w:rsid w:val="00D81A0E"/>
    <w:rsid w:val="00D83400"/>
    <w:rsid w:val="00D83540"/>
    <w:rsid w:val="00D84F2B"/>
    <w:rsid w:val="00D8515C"/>
    <w:rsid w:val="00D85A09"/>
    <w:rsid w:val="00D93A85"/>
    <w:rsid w:val="00D96306"/>
    <w:rsid w:val="00D97702"/>
    <w:rsid w:val="00D97C0B"/>
    <w:rsid w:val="00D97DE3"/>
    <w:rsid w:val="00DA01DA"/>
    <w:rsid w:val="00DA08A3"/>
    <w:rsid w:val="00DA100A"/>
    <w:rsid w:val="00DA20EB"/>
    <w:rsid w:val="00DA252D"/>
    <w:rsid w:val="00DA2829"/>
    <w:rsid w:val="00DA5F83"/>
    <w:rsid w:val="00DB0D06"/>
    <w:rsid w:val="00DB35FE"/>
    <w:rsid w:val="00DB7083"/>
    <w:rsid w:val="00DB77D5"/>
    <w:rsid w:val="00DB7905"/>
    <w:rsid w:val="00DC029E"/>
    <w:rsid w:val="00DC093C"/>
    <w:rsid w:val="00DC13BB"/>
    <w:rsid w:val="00DC3162"/>
    <w:rsid w:val="00DC36F7"/>
    <w:rsid w:val="00DC4210"/>
    <w:rsid w:val="00DC4CD0"/>
    <w:rsid w:val="00DC7C24"/>
    <w:rsid w:val="00DC7FCA"/>
    <w:rsid w:val="00DD02E2"/>
    <w:rsid w:val="00DD052B"/>
    <w:rsid w:val="00DD1006"/>
    <w:rsid w:val="00DD15DB"/>
    <w:rsid w:val="00DD262F"/>
    <w:rsid w:val="00DD34CD"/>
    <w:rsid w:val="00DD4B74"/>
    <w:rsid w:val="00DD6432"/>
    <w:rsid w:val="00DD6683"/>
    <w:rsid w:val="00DD7D30"/>
    <w:rsid w:val="00DE0BAE"/>
    <w:rsid w:val="00DE2A57"/>
    <w:rsid w:val="00DE33B3"/>
    <w:rsid w:val="00DE4D9A"/>
    <w:rsid w:val="00DE54F2"/>
    <w:rsid w:val="00DE6D87"/>
    <w:rsid w:val="00DE728A"/>
    <w:rsid w:val="00DE72A4"/>
    <w:rsid w:val="00DF2EB8"/>
    <w:rsid w:val="00DF48C1"/>
    <w:rsid w:val="00DF4B41"/>
    <w:rsid w:val="00DF64DC"/>
    <w:rsid w:val="00DF64E7"/>
    <w:rsid w:val="00DF7CD4"/>
    <w:rsid w:val="00E004C7"/>
    <w:rsid w:val="00E02541"/>
    <w:rsid w:val="00E02552"/>
    <w:rsid w:val="00E064F1"/>
    <w:rsid w:val="00E06FA7"/>
    <w:rsid w:val="00E10FD2"/>
    <w:rsid w:val="00E11D7F"/>
    <w:rsid w:val="00E138DB"/>
    <w:rsid w:val="00E14792"/>
    <w:rsid w:val="00E15478"/>
    <w:rsid w:val="00E15EAE"/>
    <w:rsid w:val="00E16902"/>
    <w:rsid w:val="00E20FD9"/>
    <w:rsid w:val="00E21030"/>
    <w:rsid w:val="00E2161D"/>
    <w:rsid w:val="00E24365"/>
    <w:rsid w:val="00E26BF7"/>
    <w:rsid w:val="00E30DF2"/>
    <w:rsid w:val="00E32FCC"/>
    <w:rsid w:val="00E33F79"/>
    <w:rsid w:val="00E33FD7"/>
    <w:rsid w:val="00E34FC2"/>
    <w:rsid w:val="00E359E8"/>
    <w:rsid w:val="00E36C20"/>
    <w:rsid w:val="00E37776"/>
    <w:rsid w:val="00E413BA"/>
    <w:rsid w:val="00E41EA9"/>
    <w:rsid w:val="00E4658A"/>
    <w:rsid w:val="00E46747"/>
    <w:rsid w:val="00E47A4C"/>
    <w:rsid w:val="00E47C42"/>
    <w:rsid w:val="00E47DF1"/>
    <w:rsid w:val="00E50F12"/>
    <w:rsid w:val="00E5332E"/>
    <w:rsid w:val="00E53C43"/>
    <w:rsid w:val="00E55286"/>
    <w:rsid w:val="00E56224"/>
    <w:rsid w:val="00E60838"/>
    <w:rsid w:val="00E65C4A"/>
    <w:rsid w:val="00E67225"/>
    <w:rsid w:val="00E672FC"/>
    <w:rsid w:val="00E6794B"/>
    <w:rsid w:val="00E768D5"/>
    <w:rsid w:val="00E77976"/>
    <w:rsid w:val="00E77B24"/>
    <w:rsid w:val="00E80345"/>
    <w:rsid w:val="00E80CFF"/>
    <w:rsid w:val="00E81B6D"/>
    <w:rsid w:val="00E838BF"/>
    <w:rsid w:val="00E84E98"/>
    <w:rsid w:val="00E86A85"/>
    <w:rsid w:val="00E87DBB"/>
    <w:rsid w:val="00E90EA4"/>
    <w:rsid w:val="00E91E1C"/>
    <w:rsid w:val="00E9234A"/>
    <w:rsid w:val="00E92985"/>
    <w:rsid w:val="00E93489"/>
    <w:rsid w:val="00E95C54"/>
    <w:rsid w:val="00E962D6"/>
    <w:rsid w:val="00E97011"/>
    <w:rsid w:val="00E978D1"/>
    <w:rsid w:val="00EA381B"/>
    <w:rsid w:val="00EA4EAB"/>
    <w:rsid w:val="00EA6034"/>
    <w:rsid w:val="00EA7DCD"/>
    <w:rsid w:val="00EB1D78"/>
    <w:rsid w:val="00EB213B"/>
    <w:rsid w:val="00EB322F"/>
    <w:rsid w:val="00EB35C1"/>
    <w:rsid w:val="00EB39B2"/>
    <w:rsid w:val="00EB587F"/>
    <w:rsid w:val="00EC0E12"/>
    <w:rsid w:val="00EC3C34"/>
    <w:rsid w:val="00EC42A0"/>
    <w:rsid w:val="00EC5CBF"/>
    <w:rsid w:val="00EC6F7E"/>
    <w:rsid w:val="00ED2710"/>
    <w:rsid w:val="00ED38D3"/>
    <w:rsid w:val="00ED67E9"/>
    <w:rsid w:val="00ED7F30"/>
    <w:rsid w:val="00EE050D"/>
    <w:rsid w:val="00EE4F4D"/>
    <w:rsid w:val="00EE5894"/>
    <w:rsid w:val="00EE69AC"/>
    <w:rsid w:val="00EE6F34"/>
    <w:rsid w:val="00EF06BF"/>
    <w:rsid w:val="00EF0ACA"/>
    <w:rsid w:val="00EF0D50"/>
    <w:rsid w:val="00EF1234"/>
    <w:rsid w:val="00EF1352"/>
    <w:rsid w:val="00EF1EF6"/>
    <w:rsid w:val="00EF27B2"/>
    <w:rsid w:val="00EF300E"/>
    <w:rsid w:val="00EF3A14"/>
    <w:rsid w:val="00EF5468"/>
    <w:rsid w:val="00EF7A41"/>
    <w:rsid w:val="00EF7F1F"/>
    <w:rsid w:val="00F01FA9"/>
    <w:rsid w:val="00F026D6"/>
    <w:rsid w:val="00F02FF4"/>
    <w:rsid w:val="00F03756"/>
    <w:rsid w:val="00F048A9"/>
    <w:rsid w:val="00F053FF"/>
    <w:rsid w:val="00F06265"/>
    <w:rsid w:val="00F06333"/>
    <w:rsid w:val="00F06336"/>
    <w:rsid w:val="00F0637E"/>
    <w:rsid w:val="00F152BC"/>
    <w:rsid w:val="00F16C12"/>
    <w:rsid w:val="00F20994"/>
    <w:rsid w:val="00F215AD"/>
    <w:rsid w:val="00F22128"/>
    <w:rsid w:val="00F22E60"/>
    <w:rsid w:val="00F2672D"/>
    <w:rsid w:val="00F35A5B"/>
    <w:rsid w:val="00F35EF5"/>
    <w:rsid w:val="00F3662A"/>
    <w:rsid w:val="00F37653"/>
    <w:rsid w:val="00F41E13"/>
    <w:rsid w:val="00F428B4"/>
    <w:rsid w:val="00F4302F"/>
    <w:rsid w:val="00F4442E"/>
    <w:rsid w:val="00F5054A"/>
    <w:rsid w:val="00F51D94"/>
    <w:rsid w:val="00F52424"/>
    <w:rsid w:val="00F52FA0"/>
    <w:rsid w:val="00F53B51"/>
    <w:rsid w:val="00F54E1A"/>
    <w:rsid w:val="00F54E1E"/>
    <w:rsid w:val="00F57AD5"/>
    <w:rsid w:val="00F60A7F"/>
    <w:rsid w:val="00F60AC5"/>
    <w:rsid w:val="00F60C02"/>
    <w:rsid w:val="00F612BE"/>
    <w:rsid w:val="00F62862"/>
    <w:rsid w:val="00F62997"/>
    <w:rsid w:val="00F62F57"/>
    <w:rsid w:val="00F630E1"/>
    <w:rsid w:val="00F641F9"/>
    <w:rsid w:val="00F65641"/>
    <w:rsid w:val="00F66237"/>
    <w:rsid w:val="00F6643F"/>
    <w:rsid w:val="00F67A19"/>
    <w:rsid w:val="00F71A68"/>
    <w:rsid w:val="00F7332D"/>
    <w:rsid w:val="00F73856"/>
    <w:rsid w:val="00F739E4"/>
    <w:rsid w:val="00F7718E"/>
    <w:rsid w:val="00F8134D"/>
    <w:rsid w:val="00F81466"/>
    <w:rsid w:val="00F819FE"/>
    <w:rsid w:val="00F825B0"/>
    <w:rsid w:val="00F82959"/>
    <w:rsid w:val="00F84277"/>
    <w:rsid w:val="00F8760A"/>
    <w:rsid w:val="00F87ADB"/>
    <w:rsid w:val="00F90615"/>
    <w:rsid w:val="00F90624"/>
    <w:rsid w:val="00F90E8D"/>
    <w:rsid w:val="00F9121D"/>
    <w:rsid w:val="00F94C62"/>
    <w:rsid w:val="00F94D81"/>
    <w:rsid w:val="00F964E1"/>
    <w:rsid w:val="00FA0E31"/>
    <w:rsid w:val="00FA2223"/>
    <w:rsid w:val="00FA258C"/>
    <w:rsid w:val="00FA328A"/>
    <w:rsid w:val="00FA6CB1"/>
    <w:rsid w:val="00FB30AE"/>
    <w:rsid w:val="00FB3721"/>
    <w:rsid w:val="00FB4CA7"/>
    <w:rsid w:val="00FB5832"/>
    <w:rsid w:val="00FB5A83"/>
    <w:rsid w:val="00FB777F"/>
    <w:rsid w:val="00FC10CC"/>
    <w:rsid w:val="00FC5743"/>
    <w:rsid w:val="00FC7184"/>
    <w:rsid w:val="00FC71E2"/>
    <w:rsid w:val="00FC740A"/>
    <w:rsid w:val="00FC7760"/>
    <w:rsid w:val="00FC7BD6"/>
    <w:rsid w:val="00FD0F8C"/>
    <w:rsid w:val="00FD45EB"/>
    <w:rsid w:val="00FD73E1"/>
    <w:rsid w:val="00FE012E"/>
    <w:rsid w:val="00FE5F26"/>
    <w:rsid w:val="00FE65DF"/>
    <w:rsid w:val="00FE6A3B"/>
    <w:rsid w:val="00FF104E"/>
    <w:rsid w:val="00FF200E"/>
    <w:rsid w:val="00FF3D49"/>
    <w:rsid w:val="00FF432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2EB81C54"/>
  <w15:docId w15:val="{7C6BF36B-4916-4008-A3B3-2532678FC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0"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5164"/>
    <w:pPr>
      <w:widowControl w:val="0"/>
      <w:jc w:val="both"/>
    </w:pPr>
    <w:rPr>
      <w:rFonts w:ascii="Calibri" w:hAnsi="Calibri"/>
      <w:snapToGrid w:val="0"/>
    </w:rPr>
  </w:style>
  <w:style w:type="paragraph" w:styleId="Titre1">
    <w:name w:val="heading 1"/>
    <w:basedOn w:val="Normal"/>
    <w:next w:val="Normal"/>
    <w:link w:val="Titre1Car"/>
    <w:autoRedefine/>
    <w:qFormat/>
    <w:rsid w:val="00A714ED"/>
    <w:pPr>
      <w:keepNext/>
      <w:pBdr>
        <w:top w:val="single" w:sz="6" w:space="1" w:color="auto" w:shadow="1"/>
        <w:left w:val="single" w:sz="6" w:space="4" w:color="auto" w:shadow="1"/>
        <w:bottom w:val="single" w:sz="6" w:space="1" w:color="auto" w:shadow="1"/>
        <w:right w:val="single" w:sz="6" w:space="4" w:color="auto" w:shadow="1"/>
      </w:pBdr>
      <w:shd w:val="clear" w:color="auto" w:fill="D99594"/>
      <w:tabs>
        <w:tab w:val="left" w:pos="-1700"/>
        <w:tab w:val="left" w:pos="-1440"/>
        <w:tab w:val="left" w:pos="-980"/>
        <w:tab w:val="left" w:pos="-720"/>
        <w:tab w:val="left" w:pos="-260"/>
        <w:tab w:val="left" w:pos="0"/>
        <w:tab w:val="left" w:pos="460"/>
        <w:tab w:val="left" w:pos="720"/>
        <w:tab w:val="left" w:pos="1180"/>
        <w:tab w:val="left" w:pos="1440"/>
        <w:tab w:val="left" w:pos="4320"/>
        <w:tab w:val="left" w:pos="4780"/>
        <w:tab w:val="left" w:pos="5040"/>
        <w:tab w:val="left" w:pos="5500"/>
        <w:tab w:val="left" w:pos="5760"/>
        <w:tab w:val="left" w:pos="6480"/>
        <w:tab w:val="left" w:pos="7200"/>
        <w:tab w:val="left" w:pos="7920"/>
        <w:tab w:val="left" w:pos="8640"/>
        <w:tab w:val="left" w:pos="9360"/>
        <w:tab w:val="left" w:pos="10080"/>
      </w:tabs>
      <w:suppressAutoHyphens/>
      <w:spacing w:line="480" w:lineRule="auto"/>
      <w:jc w:val="center"/>
      <w:outlineLvl w:val="0"/>
    </w:pPr>
    <w:rPr>
      <w:color w:val="000000"/>
      <w:sz w:val="24"/>
      <w:szCs w:val="24"/>
      <w14:scene3d>
        <w14:camera w14:prst="orthographicFront"/>
        <w14:lightRig w14:rig="threePt" w14:dir="t">
          <w14:rot w14:lat="0" w14:lon="0" w14:rev="0"/>
        </w14:lightRig>
      </w14:scene3d>
    </w:rPr>
  </w:style>
  <w:style w:type="paragraph" w:styleId="Titre2">
    <w:name w:val="heading 2"/>
    <w:basedOn w:val="Normal"/>
    <w:next w:val="Normal"/>
    <w:link w:val="Titre2Car"/>
    <w:autoRedefine/>
    <w:qFormat/>
    <w:rsid w:val="009E4C4B"/>
    <w:pPr>
      <w:keepNext/>
      <w:tabs>
        <w:tab w:val="left" w:pos="-1310"/>
        <w:tab w:val="left" w:pos="-1050"/>
        <w:tab w:val="left" w:pos="-590"/>
        <w:tab w:val="left" w:pos="-330"/>
      </w:tabs>
      <w:suppressAutoHyphens/>
      <w:jc w:val="left"/>
      <w:outlineLvl w:val="1"/>
    </w:pPr>
    <w:rPr>
      <w:b/>
      <w:caps/>
    </w:rPr>
  </w:style>
  <w:style w:type="paragraph" w:styleId="Titre3">
    <w:name w:val="heading 3"/>
    <w:basedOn w:val="Normal"/>
    <w:next w:val="Normal"/>
    <w:link w:val="Titre3Car"/>
    <w:qFormat/>
    <w:rsid w:val="003732E9"/>
    <w:pPr>
      <w:keepNext/>
      <w:numPr>
        <w:ilvl w:val="2"/>
        <w:numId w:val="5"/>
      </w:numPr>
      <w:tabs>
        <w:tab w:val="right" w:leader="dot" w:pos="5670"/>
      </w:tabs>
      <w:suppressAutoHyphens/>
      <w:spacing w:before="90"/>
      <w:outlineLvl w:val="2"/>
    </w:pPr>
    <w:rPr>
      <w:b/>
      <w:u w:val="single"/>
    </w:rPr>
  </w:style>
  <w:style w:type="paragraph" w:styleId="Titre4">
    <w:name w:val="heading 4"/>
    <w:basedOn w:val="Normal"/>
    <w:next w:val="Normal"/>
    <w:qFormat/>
    <w:rsid w:val="00654AF1"/>
    <w:pPr>
      <w:keepNext/>
      <w:numPr>
        <w:ilvl w:val="3"/>
        <w:numId w:val="5"/>
      </w:numPr>
      <w:tabs>
        <w:tab w:val="left" w:pos="-1700"/>
        <w:tab w:val="left" w:pos="-1440"/>
        <w:tab w:val="left" w:pos="-980"/>
        <w:tab w:val="left" w:pos="-720"/>
        <w:tab w:val="left" w:pos="-260"/>
        <w:tab w:val="left" w:pos="0"/>
        <w:tab w:val="left" w:pos="460"/>
        <w:tab w:val="left" w:pos="720"/>
        <w:tab w:val="left" w:pos="1180"/>
        <w:tab w:val="left" w:pos="1440"/>
        <w:tab w:val="left" w:pos="1900"/>
        <w:tab w:val="left" w:pos="2160"/>
        <w:tab w:val="left" w:pos="2620"/>
        <w:tab w:val="left" w:pos="2880"/>
        <w:tab w:val="left" w:pos="3340"/>
        <w:tab w:val="left" w:pos="3600"/>
        <w:tab w:val="left" w:pos="4060"/>
        <w:tab w:val="left" w:pos="4320"/>
        <w:tab w:val="left" w:pos="4780"/>
        <w:tab w:val="left" w:pos="5040"/>
        <w:tab w:val="left" w:pos="5500"/>
        <w:tab w:val="left" w:pos="5760"/>
        <w:tab w:val="left" w:pos="6480"/>
        <w:tab w:val="left" w:pos="7200"/>
        <w:tab w:val="left" w:pos="7920"/>
        <w:tab w:val="left" w:pos="8640"/>
        <w:tab w:val="left" w:pos="9360"/>
        <w:tab w:val="left" w:pos="10080"/>
      </w:tabs>
      <w:suppressAutoHyphens/>
      <w:jc w:val="left"/>
      <w:outlineLvl w:val="3"/>
    </w:pPr>
    <w:rPr>
      <w:b/>
      <w:i/>
      <w:spacing w:val="-3"/>
      <w:u w:val="single"/>
    </w:rPr>
  </w:style>
  <w:style w:type="paragraph" w:styleId="Titre5">
    <w:name w:val="heading 5"/>
    <w:basedOn w:val="Normal"/>
    <w:next w:val="Normal"/>
    <w:link w:val="Titre5Car"/>
    <w:qFormat/>
    <w:rsid w:val="00767C52"/>
    <w:pPr>
      <w:numPr>
        <w:ilvl w:val="4"/>
        <w:numId w:val="5"/>
      </w:numPr>
      <w:pBdr>
        <w:top w:val="single" w:sz="4" w:space="1" w:color="auto"/>
        <w:left w:val="single" w:sz="4" w:space="4" w:color="auto"/>
        <w:bottom w:val="single" w:sz="4" w:space="1" w:color="auto"/>
        <w:right w:val="single" w:sz="4" w:space="4" w:color="auto"/>
      </w:pBdr>
      <w:shd w:val="clear" w:color="auto" w:fill="DAEEF3"/>
      <w:spacing w:line="480" w:lineRule="auto"/>
      <w:jc w:val="center"/>
      <w:outlineLvl w:val="4"/>
    </w:pPr>
    <w:rPr>
      <w:b/>
      <w:bCs/>
      <w:i/>
      <w:iCs/>
      <w:sz w:val="28"/>
      <w:szCs w:val="26"/>
      <w:lang w:val="x-none" w:eastAsia="x-none"/>
    </w:rPr>
  </w:style>
  <w:style w:type="paragraph" w:styleId="Titre6">
    <w:name w:val="heading 6"/>
    <w:basedOn w:val="Normal"/>
    <w:next w:val="Normal"/>
    <w:link w:val="Titre6Car"/>
    <w:qFormat/>
    <w:rsid w:val="003F2E95"/>
    <w:pPr>
      <w:numPr>
        <w:ilvl w:val="5"/>
        <w:numId w:val="5"/>
      </w:numPr>
      <w:spacing w:after="60"/>
      <w:jc w:val="center"/>
      <w:outlineLvl w:val="5"/>
    </w:pPr>
    <w:rPr>
      <w:b/>
      <w:bCs/>
      <w:sz w:val="22"/>
      <w:szCs w:val="22"/>
      <w:lang w:val="x-none" w:eastAsia="x-none"/>
    </w:rPr>
  </w:style>
  <w:style w:type="paragraph" w:styleId="Titre7">
    <w:name w:val="heading 7"/>
    <w:basedOn w:val="Normal"/>
    <w:next w:val="Normal"/>
    <w:link w:val="Titre7Car"/>
    <w:qFormat/>
    <w:rsid w:val="00403E1F"/>
    <w:pPr>
      <w:numPr>
        <w:ilvl w:val="6"/>
        <w:numId w:val="5"/>
      </w:numPr>
      <w:spacing w:after="60"/>
      <w:jc w:val="left"/>
      <w:outlineLvl w:val="6"/>
    </w:pPr>
    <w:rPr>
      <w:b/>
      <w:sz w:val="22"/>
      <w:szCs w:val="24"/>
      <w:u w:val="single"/>
      <w:lang w:val="x-none" w:eastAsia="x-none"/>
    </w:rPr>
  </w:style>
  <w:style w:type="paragraph" w:styleId="Titre8">
    <w:name w:val="heading 8"/>
    <w:basedOn w:val="Normal"/>
    <w:next w:val="Normal"/>
    <w:link w:val="Titre8Car"/>
    <w:semiHidden/>
    <w:unhideWhenUsed/>
    <w:qFormat/>
    <w:rsid w:val="00490BDA"/>
    <w:pPr>
      <w:keepNext/>
      <w:keepLines/>
      <w:widowControl/>
      <w:numPr>
        <w:ilvl w:val="7"/>
        <w:numId w:val="5"/>
      </w:numPr>
      <w:spacing w:before="200"/>
      <w:jc w:val="left"/>
      <w:outlineLvl w:val="7"/>
    </w:pPr>
    <w:rPr>
      <w:rFonts w:asciiTheme="majorHAnsi" w:eastAsiaTheme="majorEastAsia" w:hAnsiTheme="majorHAnsi" w:cstheme="majorBidi"/>
      <w:snapToGrid/>
      <w:color w:val="404040" w:themeColor="text1" w:themeTint="BF"/>
    </w:rPr>
  </w:style>
  <w:style w:type="paragraph" w:styleId="Titre9">
    <w:name w:val="heading 9"/>
    <w:basedOn w:val="Normal"/>
    <w:next w:val="Normal"/>
    <w:qFormat/>
    <w:pPr>
      <w:keepNext/>
      <w:numPr>
        <w:ilvl w:val="8"/>
        <w:numId w:val="5"/>
      </w:numPr>
      <w:jc w:val="center"/>
      <w:outlineLvl w:val="8"/>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fin">
    <w:name w:val="endnote text"/>
    <w:basedOn w:val="Normal"/>
    <w:semiHidden/>
  </w:style>
  <w:style w:type="character" w:styleId="Appeldenotedefin">
    <w:name w:val="endnote reference"/>
    <w:semiHidden/>
    <w:rPr>
      <w:vertAlign w:val="superscript"/>
    </w:rPr>
  </w:style>
  <w:style w:type="paragraph" w:styleId="Notedebasdepage">
    <w:name w:val="footnote text"/>
    <w:basedOn w:val="Normal"/>
    <w:semiHidden/>
  </w:style>
  <w:style w:type="character" w:customStyle="1" w:styleId="appeldenote">
    <w:name w:val="appel de note"/>
    <w:rPr>
      <w:vertAlign w:val="superscript"/>
    </w:rPr>
  </w:style>
  <w:style w:type="paragraph" w:styleId="TM1">
    <w:name w:val="toc 1"/>
    <w:basedOn w:val="Normal"/>
    <w:next w:val="Normal"/>
    <w:autoRedefine/>
    <w:uiPriority w:val="39"/>
    <w:rsid w:val="005056F1"/>
    <w:pPr>
      <w:tabs>
        <w:tab w:val="right" w:leader="dot" w:pos="9360"/>
      </w:tabs>
      <w:suppressAutoHyphens/>
      <w:spacing w:before="480"/>
      <w:ind w:left="720" w:right="720" w:hanging="720"/>
    </w:pPr>
    <w:rPr>
      <w:lang w:val="en-US"/>
    </w:rPr>
  </w:style>
  <w:style w:type="paragraph" w:styleId="TM2">
    <w:name w:val="toc 2"/>
    <w:basedOn w:val="Normal"/>
    <w:next w:val="Normal"/>
    <w:autoRedefine/>
    <w:uiPriority w:val="39"/>
    <w:pPr>
      <w:tabs>
        <w:tab w:val="right" w:leader="dot" w:pos="9360"/>
      </w:tabs>
      <w:suppressAutoHyphens/>
      <w:ind w:left="1440" w:right="720" w:hanging="720"/>
    </w:pPr>
    <w:rPr>
      <w:lang w:val="en-US"/>
    </w:rPr>
  </w:style>
  <w:style w:type="paragraph" w:styleId="TM3">
    <w:name w:val="toc 3"/>
    <w:basedOn w:val="Normal"/>
    <w:next w:val="Normal"/>
    <w:autoRedefine/>
    <w:uiPriority w:val="39"/>
    <w:pPr>
      <w:tabs>
        <w:tab w:val="right" w:leader="dot" w:pos="9360"/>
      </w:tabs>
      <w:suppressAutoHyphens/>
      <w:ind w:left="2160" w:right="720" w:hanging="720"/>
    </w:pPr>
    <w:rPr>
      <w:lang w:val="en-US"/>
    </w:rPr>
  </w:style>
  <w:style w:type="paragraph" w:styleId="TM4">
    <w:name w:val="toc 4"/>
    <w:basedOn w:val="Normal"/>
    <w:next w:val="Normal"/>
    <w:autoRedefine/>
    <w:uiPriority w:val="39"/>
    <w:pPr>
      <w:tabs>
        <w:tab w:val="right" w:leader="dot" w:pos="9360"/>
      </w:tabs>
      <w:suppressAutoHyphens/>
      <w:ind w:left="2880" w:right="720" w:hanging="720"/>
    </w:pPr>
    <w:rPr>
      <w:lang w:val="en-US"/>
    </w:rPr>
  </w:style>
  <w:style w:type="paragraph" w:styleId="TM5">
    <w:name w:val="toc 5"/>
    <w:basedOn w:val="Normal"/>
    <w:next w:val="Normal"/>
    <w:autoRedefine/>
    <w:uiPriority w:val="39"/>
    <w:pPr>
      <w:tabs>
        <w:tab w:val="right" w:leader="dot" w:pos="9360"/>
      </w:tabs>
      <w:suppressAutoHyphens/>
      <w:ind w:left="3600" w:right="720" w:hanging="720"/>
    </w:pPr>
    <w:rPr>
      <w:lang w:val="en-US"/>
    </w:rPr>
  </w:style>
  <w:style w:type="paragraph" w:styleId="TM6">
    <w:name w:val="toc 6"/>
    <w:basedOn w:val="Normal"/>
    <w:next w:val="Normal"/>
    <w:autoRedefine/>
    <w:uiPriority w:val="39"/>
    <w:pPr>
      <w:tabs>
        <w:tab w:val="right" w:pos="9360"/>
      </w:tabs>
      <w:suppressAutoHyphens/>
      <w:ind w:left="720" w:hanging="720"/>
    </w:pPr>
    <w:rPr>
      <w:lang w:val="en-US"/>
    </w:rPr>
  </w:style>
  <w:style w:type="paragraph" w:styleId="TM7">
    <w:name w:val="toc 7"/>
    <w:basedOn w:val="Normal"/>
    <w:next w:val="Normal"/>
    <w:autoRedefine/>
    <w:uiPriority w:val="39"/>
    <w:pPr>
      <w:suppressAutoHyphens/>
      <w:ind w:left="720" w:hanging="720"/>
    </w:pPr>
    <w:rPr>
      <w:lang w:val="en-US"/>
    </w:rPr>
  </w:style>
  <w:style w:type="paragraph" w:styleId="TM8">
    <w:name w:val="toc 8"/>
    <w:basedOn w:val="Normal"/>
    <w:next w:val="Normal"/>
    <w:autoRedefine/>
    <w:uiPriority w:val="39"/>
    <w:pPr>
      <w:tabs>
        <w:tab w:val="right" w:pos="9360"/>
      </w:tabs>
      <w:suppressAutoHyphens/>
      <w:ind w:left="720" w:hanging="720"/>
    </w:pPr>
    <w:rPr>
      <w:lang w:val="en-US"/>
    </w:rPr>
  </w:style>
  <w:style w:type="paragraph" w:styleId="TM9">
    <w:name w:val="toc 9"/>
    <w:basedOn w:val="Normal"/>
    <w:next w:val="Normal"/>
    <w:autoRedefine/>
    <w:uiPriority w:val="39"/>
    <w:pPr>
      <w:tabs>
        <w:tab w:val="right" w:leader="dot" w:pos="9360"/>
      </w:tabs>
      <w:suppressAutoHyphens/>
      <w:ind w:left="720" w:hanging="720"/>
    </w:pPr>
    <w:rPr>
      <w:lang w:val="en-US"/>
    </w:rPr>
  </w:style>
  <w:style w:type="paragraph" w:styleId="Index1">
    <w:name w:val="index 1"/>
    <w:basedOn w:val="Normal"/>
    <w:next w:val="Normal"/>
    <w:autoRedefine/>
    <w:semiHidden/>
    <w:pPr>
      <w:tabs>
        <w:tab w:val="right" w:leader="dot" w:pos="9360"/>
      </w:tabs>
      <w:suppressAutoHyphens/>
      <w:ind w:left="1440" w:right="720" w:hanging="1440"/>
    </w:pPr>
    <w:rPr>
      <w:lang w:val="en-US"/>
    </w:rPr>
  </w:style>
  <w:style w:type="paragraph" w:styleId="Index2">
    <w:name w:val="index 2"/>
    <w:basedOn w:val="Normal"/>
    <w:next w:val="Normal"/>
    <w:autoRedefine/>
    <w:semiHidden/>
    <w:pPr>
      <w:tabs>
        <w:tab w:val="right" w:leader="dot" w:pos="9360"/>
      </w:tabs>
      <w:suppressAutoHyphens/>
      <w:ind w:left="1440" w:right="720" w:hanging="720"/>
    </w:pPr>
    <w:rPr>
      <w:lang w:val="en-US"/>
    </w:rPr>
  </w:style>
  <w:style w:type="paragraph" w:styleId="TitreTR">
    <w:name w:val="toa heading"/>
    <w:basedOn w:val="Normal"/>
    <w:next w:val="Normal"/>
    <w:semiHidden/>
    <w:pPr>
      <w:tabs>
        <w:tab w:val="right" w:pos="9360"/>
      </w:tabs>
      <w:suppressAutoHyphens/>
    </w:pPr>
    <w:rPr>
      <w:lang w:val="en-US"/>
    </w:rPr>
  </w:style>
  <w:style w:type="paragraph" w:styleId="Lgende">
    <w:name w:val="caption"/>
    <w:basedOn w:val="Normal"/>
    <w:next w:val="Normal"/>
    <w:qFormat/>
  </w:style>
  <w:style w:type="character" w:customStyle="1" w:styleId="EquationCaption">
    <w:name w:val="_Equation Caption"/>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Retraitcorpsdetexte">
    <w:name w:val="Body Text Indent"/>
    <w:basedOn w:val="Normal"/>
    <w:semiHidden/>
    <w:pPr>
      <w:tabs>
        <w:tab w:val="left" w:pos="-1700"/>
        <w:tab w:val="left" w:pos="-1440"/>
        <w:tab w:val="left" w:pos="-980"/>
        <w:tab w:val="left" w:pos="-720"/>
        <w:tab w:val="left" w:pos="-260"/>
        <w:tab w:val="left" w:pos="426"/>
        <w:tab w:val="left" w:pos="460"/>
        <w:tab w:val="left" w:pos="720"/>
        <w:tab w:val="left" w:pos="1180"/>
        <w:tab w:val="left" w:pos="1440"/>
        <w:tab w:val="left" w:pos="1900"/>
        <w:tab w:val="left" w:pos="2160"/>
        <w:tab w:val="left" w:pos="2620"/>
        <w:tab w:val="left" w:pos="2880"/>
        <w:tab w:val="left" w:pos="3340"/>
        <w:tab w:val="left" w:pos="3600"/>
        <w:tab w:val="left" w:pos="4060"/>
        <w:tab w:val="left" w:pos="4320"/>
        <w:tab w:val="left" w:pos="4780"/>
        <w:tab w:val="left" w:pos="5040"/>
        <w:tab w:val="left" w:pos="5500"/>
        <w:tab w:val="left" w:pos="5760"/>
        <w:tab w:val="left" w:pos="6480"/>
        <w:tab w:val="left" w:pos="7200"/>
        <w:tab w:val="left" w:pos="7920"/>
        <w:tab w:val="left" w:pos="8640"/>
        <w:tab w:val="left" w:pos="9360"/>
        <w:tab w:val="left" w:pos="10080"/>
      </w:tabs>
      <w:suppressAutoHyphens/>
      <w:ind w:left="426" w:hanging="426"/>
    </w:pPr>
    <w:rPr>
      <w:spacing w:val="-3"/>
    </w:rPr>
  </w:style>
  <w:style w:type="paragraph" w:styleId="Corpsdetexte">
    <w:name w:val="Body Text"/>
    <w:basedOn w:val="Normal"/>
    <w:link w:val="CorpsdetexteCar"/>
    <w:semiHidden/>
    <w:pPr>
      <w:tabs>
        <w:tab w:val="left" w:pos="-1700"/>
        <w:tab w:val="left" w:pos="-1440"/>
        <w:tab w:val="left" w:pos="-980"/>
        <w:tab w:val="left" w:pos="-720"/>
        <w:tab w:val="left" w:pos="-260"/>
        <w:tab w:val="left" w:pos="0"/>
        <w:tab w:val="left" w:pos="460"/>
        <w:tab w:val="left" w:pos="720"/>
        <w:tab w:val="left" w:pos="1180"/>
        <w:tab w:val="left" w:pos="1440"/>
        <w:tab w:val="left" w:pos="1900"/>
        <w:tab w:val="left" w:pos="2160"/>
        <w:tab w:val="left" w:pos="2620"/>
        <w:tab w:val="left" w:pos="2880"/>
        <w:tab w:val="left" w:pos="3340"/>
        <w:tab w:val="left" w:pos="3600"/>
        <w:tab w:val="left" w:pos="4060"/>
        <w:tab w:val="left" w:pos="4320"/>
        <w:tab w:val="left" w:pos="4780"/>
        <w:tab w:val="left" w:pos="5040"/>
        <w:tab w:val="left" w:pos="5500"/>
        <w:tab w:val="left" w:pos="5760"/>
        <w:tab w:val="left" w:pos="6480"/>
        <w:tab w:val="left" w:pos="7200"/>
        <w:tab w:val="left" w:pos="7920"/>
        <w:tab w:val="left" w:pos="8640"/>
        <w:tab w:val="left" w:pos="9360"/>
        <w:tab w:val="left" w:pos="10080"/>
      </w:tabs>
      <w:suppressAutoHyphens/>
    </w:pPr>
    <w:rPr>
      <w:spacing w:val="-3"/>
    </w:rPr>
  </w:style>
  <w:style w:type="character" w:styleId="Numrodepage">
    <w:name w:val="page number"/>
    <w:basedOn w:val="Policepardfaut"/>
    <w:semiHidden/>
  </w:style>
  <w:style w:type="paragraph" w:styleId="Retraitcorpsdetexte2">
    <w:name w:val="Body Text Indent 2"/>
    <w:basedOn w:val="Normal"/>
    <w:semiHidden/>
    <w:pPr>
      <w:tabs>
        <w:tab w:val="left" w:pos="-851"/>
        <w:tab w:val="left" w:pos="0"/>
        <w:tab w:val="left" w:pos="851"/>
        <w:tab w:val="left" w:pos="1440"/>
        <w:tab w:val="left" w:pos="2160"/>
        <w:tab w:val="left" w:pos="2880"/>
        <w:tab w:val="left" w:pos="3600"/>
        <w:tab w:val="left" w:pos="4321"/>
        <w:tab w:val="left" w:pos="5041"/>
        <w:tab w:val="left" w:pos="6124"/>
        <w:tab w:val="left" w:pos="6481"/>
      </w:tabs>
      <w:suppressAutoHyphens/>
      <w:ind w:firstLine="567"/>
    </w:pPr>
    <w:rPr>
      <w:rFonts w:ascii="Roman" w:hAnsi="Roman"/>
      <w:b/>
      <w:spacing w:val="-3"/>
      <w:u w:val="single"/>
    </w:rPr>
  </w:style>
  <w:style w:type="paragraph" w:styleId="Retraitcorpsdetexte3">
    <w:name w:val="Body Text Indent 3"/>
    <w:basedOn w:val="Normal"/>
    <w:semiHidden/>
    <w:pPr>
      <w:ind w:firstLine="1440"/>
    </w:pPr>
    <w:rPr>
      <w:rFonts w:ascii="Roman" w:hAnsi="Roman"/>
    </w:rPr>
  </w:style>
  <w:style w:type="paragraph" w:styleId="Corpsdetexte2">
    <w:name w:val="Body Text 2"/>
    <w:basedOn w:val="Normal"/>
    <w:semiHidden/>
    <w:pPr>
      <w:tabs>
        <w:tab w:val="left" w:pos="-851"/>
        <w:tab w:val="left" w:pos="0"/>
        <w:tab w:val="left" w:pos="720"/>
        <w:tab w:val="left" w:pos="1440"/>
        <w:tab w:val="left" w:pos="2160"/>
        <w:tab w:val="left" w:pos="2880"/>
        <w:tab w:val="left" w:pos="3600"/>
        <w:tab w:val="left" w:pos="4321"/>
        <w:tab w:val="left" w:pos="5041"/>
        <w:tab w:val="left" w:pos="6124"/>
        <w:tab w:val="left" w:pos="6481"/>
      </w:tabs>
      <w:suppressAutoHyphens/>
    </w:pPr>
  </w:style>
  <w:style w:type="paragraph" w:styleId="Corpsdetexte3">
    <w:name w:val="Body Text 3"/>
    <w:basedOn w:val="Normal"/>
    <w:semiHidden/>
    <w:pPr>
      <w:tabs>
        <w:tab w:val="left" w:pos="-851"/>
        <w:tab w:val="left" w:pos="0"/>
        <w:tab w:val="left" w:pos="720"/>
        <w:tab w:val="left" w:pos="1134"/>
        <w:tab w:val="left" w:pos="2160"/>
        <w:tab w:val="left" w:pos="2880"/>
        <w:tab w:val="left" w:pos="3600"/>
        <w:tab w:val="left" w:pos="4321"/>
        <w:tab w:val="left" w:pos="5041"/>
        <w:tab w:val="left" w:pos="6124"/>
        <w:tab w:val="left" w:pos="6481"/>
      </w:tabs>
      <w:suppressAutoHyphens/>
      <w:ind w:right="-1"/>
    </w:pPr>
  </w:style>
  <w:style w:type="paragraph" w:styleId="Paragraphedeliste">
    <w:name w:val="List Paragraph"/>
    <w:aliases w:val="NORMAL,normal,6 pt paragraphe carré,alinéa 1,List Paragraph1,List Paragraph,liste 1,Liste puces,Listes,1er niveau,calia titre 3,Liste puces 2,SD - Point 1,Paragraphe puces,Titre 4 Uitoé,Mabru,Paragraphe de liste1,Titre 4 b"/>
    <w:basedOn w:val="Normal"/>
    <w:link w:val="ParagraphedelisteCar"/>
    <w:uiPriority w:val="34"/>
    <w:qFormat/>
    <w:rsid w:val="009B49F7"/>
    <w:pPr>
      <w:ind w:left="708"/>
    </w:pPr>
  </w:style>
  <w:style w:type="paragraph" w:styleId="Textedebulles">
    <w:name w:val="Balloon Text"/>
    <w:basedOn w:val="Normal"/>
    <w:link w:val="TextedebullesCar"/>
    <w:uiPriority w:val="99"/>
    <w:semiHidden/>
    <w:unhideWhenUsed/>
    <w:rsid w:val="008C59E4"/>
    <w:rPr>
      <w:rFonts w:ascii="Tahoma" w:hAnsi="Tahoma"/>
      <w:sz w:val="16"/>
      <w:szCs w:val="16"/>
      <w:lang w:val="x-none" w:eastAsia="x-none"/>
    </w:rPr>
  </w:style>
  <w:style w:type="character" w:customStyle="1" w:styleId="TextedebullesCar">
    <w:name w:val="Texte de bulles Car"/>
    <w:link w:val="Textedebulles"/>
    <w:uiPriority w:val="99"/>
    <w:semiHidden/>
    <w:rsid w:val="008C59E4"/>
    <w:rPr>
      <w:rFonts w:ascii="Tahoma" w:hAnsi="Tahoma" w:cs="Tahoma"/>
      <w:snapToGrid w:val="0"/>
      <w:sz w:val="16"/>
      <w:szCs w:val="16"/>
    </w:rPr>
  </w:style>
  <w:style w:type="paragraph" w:customStyle="1" w:styleId="notafin">
    <w:name w:val="nota_fin"/>
    <w:basedOn w:val="Normal"/>
    <w:rsid w:val="008C59E4"/>
    <w:pPr>
      <w:keepNext/>
      <w:widowControl/>
      <w:pBdr>
        <w:top w:val="single" w:sz="6" w:space="1" w:color="auto"/>
      </w:pBdr>
      <w:ind w:left="1276" w:right="1559"/>
    </w:pPr>
    <w:rPr>
      <w:snapToGrid/>
      <w:sz w:val="14"/>
    </w:rPr>
  </w:style>
  <w:style w:type="paragraph" w:styleId="Signature">
    <w:name w:val="Signature"/>
    <w:basedOn w:val="Normal"/>
    <w:link w:val="SignatureCar"/>
    <w:rsid w:val="008C59E4"/>
    <w:pPr>
      <w:keepNext/>
      <w:widowControl/>
      <w:pBdr>
        <w:top w:val="single" w:sz="18" w:space="1" w:color="C0C0C0"/>
        <w:left w:val="single" w:sz="18" w:space="1" w:color="C0C0C0"/>
        <w:bottom w:val="single" w:sz="18" w:space="1" w:color="C0C0C0"/>
        <w:right w:val="single" w:sz="18" w:space="1" w:color="C0C0C0"/>
      </w:pBdr>
      <w:ind w:left="1418" w:right="1700"/>
    </w:pPr>
    <w:rPr>
      <w:rFonts w:ascii="Times New Roman" w:hAnsi="Times New Roman"/>
      <w:snapToGrid/>
      <w:sz w:val="24"/>
      <w:lang w:val="x-none" w:eastAsia="x-none"/>
    </w:rPr>
  </w:style>
  <w:style w:type="character" w:customStyle="1" w:styleId="SignatureCar">
    <w:name w:val="Signature Car"/>
    <w:link w:val="Signature"/>
    <w:rsid w:val="008C59E4"/>
    <w:rPr>
      <w:sz w:val="24"/>
    </w:rPr>
  </w:style>
  <w:style w:type="paragraph" w:customStyle="1" w:styleId="Retrait1">
    <w:name w:val="Retrait 1"/>
    <w:basedOn w:val="Normal"/>
    <w:rsid w:val="008C59E4"/>
    <w:pPr>
      <w:widowControl/>
      <w:spacing w:after="60"/>
      <w:ind w:left="1242" w:right="2398" w:hanging="284"/>
    </w:pPr>
    <w:rPr>
      <w:snapToGrid/>
    </w:rPr>
  </w:style>
  <w:style w:type="character" w:customStyle="1" w:styleId="En-tteCar">
    <w:name w:val="En-tête Car"/>
    <w:link w:val="En-tte"/>
    <w:uiPriority w:val="99"/>
    <w:rsid w:val="0044631B"/>
    <w:rPr>
      <w:rFonts w:ascii="Arial" w:hAnsi="Arial"/>
      <w:snapToGrid w:val="0"/>
      <w:lang w:val="fr-FR" w:eastAsia="fr-FR" w:bidi="ar-SA"/>
    </w:rPr>
  </w:style>
  <w:style w:type="table" w:styleId="Grilledutableau">
    <w:name w:val="Table Grid"/>
    <w:basedOn w:val="TableauNormal"/>
    <w:uiPriority w:val="59"/>
    <w:rsid w:val="00D249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5Car">
    <w:name w:val="Titre 5 Car"/>
    <w:link w:val="Titre5"/>
    <w:rsid w:val="00767C52"/>
    <w:rPr>
      <w:rFonts w:ascii="Calibri" w:hAnsi="Calibri"/>
      <w:b/>
      <w:bCs/>
      <w:i/>
      <w:iCs/>
      <w:snapToGrid w:val="0"/>
      <w:sz w:val="28"/>
      <w:szCs w:val="26"/>
      <w:shd w:val="clear" w:color="auto" w:fill="DAEEF3"/>
      <w:lang w:val="x-none" w:eastAsia="x-none"/>
    </w:rPr>
  </w:style>
  <w:style w:type="character" w:customStyle="1" w:styleId="Titre6Car">
    <w:name w:val="Titre 6 Car"/>
    <w:link w:val="Titre6"/>
    <w:rsid w:val="003F2E95"/>
    <w:rPr>
      <w:rFonts w:ascii="Calibri" w:hAnsi="Calibri"/>
      <w:b/>
      <w:bCs/>
      <w:snapToGrid w:val="0"/>
      <w:sz w:val="22"/>
      <w:szCs w:val="22"/>
      <w:lang w:val="x-none" w:eastAsia="x-none"/>
    </w:rPr>
  </w:style>
  <w:style w:type="character" w:customStyle="1" w:styleId="Titre7Car">
    <w:name w:val="Titre 7 Car"/>
    <w:link w:val="Titre7"/>
    <w:rsid w:val="00403E1F"/>
    <w:rPr>
      <w:rFonts w:ascii="Calibri" w:hAnsi="Calibri"/>
      <w:b/>
      <w:snapToGrid w:val="0"/>
      <w:sz w:val="22"/>
      <w:szCs w:val="24"/>
      <w:u w:val="single"/>
      <w:lang w:val="x-none" w:eastAsia="x-none"/>
    </w:rPr>
  </w:style>
  <w:style w:type="paragraph" w:styleId="En-ttedetabledesmatires">
    <w:name w:val="TOC Heading"/>
    <w:basedOn w:val="Titre1"/>
    <w:next w:val="Normal"/>
    <w:uiPriority w:val="39"/>
    <w:qFormat/>
    <w:rsid w:val="00D27D49"/>
    <w:pPr>
      <w:keepLines/>
      <w:widowControl/>
      <w:pBdr>
        <w:top w:val="none" w:sz="0" w:space="0" w:color="auto"/>
        <w:left w:val="none" w:sz="0" w:space="0" w:color="auto"/>
        <w:bottom w:val="none" w:sz="0" w:space="0" w:color="auto"/>
        <w:right w:val="none" w:sz="0" w:space="0" w:color="auto"/>
      </w:pBdr>
      <w:shd w:val="clear" w:color="auto" w:fill="auto"/>
      <w:tabs>
        <w:tab w:val="clear" w:pos="-1700"/>
        <w:tab w:val="clear" w:pos="-1440"/>
        <w:tab w:val="clear" w:pos="-980"/>
        <w:tab w:val="clear" w:pos="-720"/>
        <w:tab w:val="clear" w:pos="-260"/>
        <w:tab w:val="clear" w:pos="0"/>
        <w:tab w:val="clear" w:pos="460"/>
        <w:tab w:val="clear" w:pos="720"/>
        <w:tab w:val="clear" w:pos="1180"/>
        <w:tab w:val="clear" w:pos="1440"/>
        <w:tab w:val="clear" w:pos="4320"/>
        <w:tab w:val="clear" w:pos="4780"/>
        <w:tab w:val="clear" w:pos="5040"/>
        <w:tab w:val="clear" w:pos="5500"/>
        <w:tab w:val="clear" w:pos="5760"/>
        <w:tab w:val="clear" w:pos="6480"/>
        <w:tab w:val="clear" w:pos="7200"/>
        <w:tab w:val="clear" w:pos="7920"/>
        <w:tab w:val="clear" w:pos="8640"/>
        <w:tab w:val="clear" w:pos="9360"/>
        <w:tab w:val="clear" w:pos="10080"/>
      </w:tabs>
      <w:suppressAutoHyphens w:val="0"/>
      <w:spacing w:before="480" w:line="276" w:lineRule="auto"/>
      <w:jc w:val="left"/>
      <w:outlineLvl w:val="9"/>
    </w:pPr>
    <w:rPr>
      <w:rFonts w:ascii="Cambria" w:hAnsi="Cambria"/>
      <w:bCs/>
      <w:caps/>
      <w:snapToGrid/>
      <w:color w:val="365F91"/>
      <w:szCs w:val="28"/>
      <w:lang w:eastAsia="en-US"/>
    </w:rPr>
  </w:style>
  <w:style w:type="character" w:styleId="Lienhypertexte">
    <w:name w:val="Hyperlink"/>
    <w:uiPriority w:val="99"/>
    <w:unhideWhenUsed/>
    <w:rsid w:val="00D27D49"/>
    <w:rPr>
      <w:color w:val="0000FF"/>
      <w:u w:val="single"/>
    </w:rPr>
  </w:style>
  <w:style w:type="paragraph" w:customStyle="1" w:styleId="corpsdutexte">
    <w:name w:val="corps du texte"/>
    <w:basedOn w:val="Normal"/>
    <w:uiPriority w:val="99"/>
    <w:rsid w:val="00F57AD5"/>
    <w:pPr>
      <w:keepNext/>
      <w:keepLines/>
      <w:widowControl/>
      <w:overflowPunct w:val="0"/>
      <w:autoSpaceDE w:val="0"/>
      <w:autoSpaceDN w:val="0"/>
      <w:adjustRightInd w:val="0"/>
      <w:ind w:left="1276" w:right="1559"/>
      <w:textAlignment w:val="baseline"/>
    </w:pPr>
    <w:rPr>
      <w:rFonts w:ascii="Times New Roman" w:hAnsi="Times New Roman"/>
      <w:snapToGrid/>
      <w:sz w:val="22"/>
    </w:rPr>
  </w:style>
  <w:style w:type="paragraph" w:customStyle="1" w:styleId="corpsdutexteretr">
    <w:name w:val="corps du texte_retr"/>
    <w:basedOn w:val="corpsdutexte"/>
    <w:uiPriority w:val="99"/>
    <w:rsid w:val="00F57AD5"/>
    <w:pPr>
      <w:ind w:left="1418" w:hanging="142"/>
    </w:pPr>
  </w:style>
  <w:style w:type="paragraph" w:customStyle="1" w:styleId="Sparateur">
    <w:name w:val="Séparateur"/>
    <w:basedOn w:val="corpsdutexte"/>
    <w:rsid w:val="00A05F00"/>
    <w:pPr>
      <w:keepNext w:val="0"/>
      <w:ind w:right="1560"/>
    </w:pPr>
  </w:style>
  <w:style w:type="paragraph" w:styleId="Explorateurdedocuments">
    <w:name w:val="Document Map"/>
    <w:basedOn w:val="Normal"/>
    <w:link w:val="ExplorateurdedocumentsCar"/>
    <w:uiPriority w:val="99"/>
    <w:semiHidden/>
    <w:unhideWhenUsed/>
    <w:rsid w:val="00066829"/>
    <w:rPr>
      <w:rFonts w:ascii="Tahoma" w:hAnsi="Tahoma"/>
      <w:sz w:val="16"/>
      <w:szCs w:val="16"/>
      <w:lang w:val="x-none" w:eastAsia="x-none"/>
    </w:rPr>
  </w:style>
  <w:style w:type="character" w:customStyle="1" w:styleId="ExplorateurdedocumentsCar">
    <w:name w:val="Explorateur de documents Car"/>
    <w:link w:val="Explorateurdedocuments"/>
    <w:uiPriority w:val="99"/>
    <w:semiHidden/>
    <w:rsid w:val="00066829"/>
    <w:rPr>
      <w:rFonts w:ascii="Tahoma" w:hAnsi="Tahoma" w:cs="Tahoma"/>
      <w:snapToGrid w:val="0"/>
      <w:sz w:val="16"/>
      <w:szCs w:val="16"/>
    </w:rPr>
  </w:style>
  <w:style w:type="paragraph" w:customStyle="1" w:styleId="Default">
    <w:name w:val="Default"/>
    <w:rsid w:val="00DC13BB"/>
    <w:pPr>
      <w:autoSpaceDE w:val="0"/>
      <w:autoSpaceDN w:val="0"/>
      <w:adjustRightInd w:val="0"/>
    </w:pPr>
    <w:rPr>
      <w:rFonts w:ascii="Calibri" w:hAnsi="Calibri" w:cs="Calibri"/>
      <w:color w:val="000000"/>
      <w:sz w:val="24"/>
      <w:szCs w:val="24"/>
    </w:rPr>
  </w:style>
  <w:style w:type="character" w:customStyle="1" w:styleId="Titre3Car">
    <w:name w:val="Titre 3 Car"/>
    <w:basedOn w:val="Policepardfaut"/>
    <w:link w:val="Titre3"/>
    <w:rsid w:val="003732E9"/>
    <w:rPr>
      <w:rFonts w:ascii="Calibri" w:hAnsi="Calibri"/>
      <w:b/>
      <w:snapToGrid w:val="0"/>
      <w:u w:val="single"/>
    </w:rPr>
  </w:style>
  <w:style w:type="character" w:customStyle="1" w:styleId="Titre2Car">
    <w:name w:val="Titre 2 Car"/>
    <w:basedOn w:val="Policepardfaut"/>
    <w:link w:val="Titre2"/>
    <w:rsid w:val="009E4C4B"/>
    <w:rPr>
      <w:rFonts w:ascii="Calibri" w:hAnsi="Calibri"/>
      <w:b/>
      <w:caps/>
      <w:snapToGrid w:val="0"/>
    </w:rPr>
  </w:style>
  <w:style w:type="character" w:customStyle="1" w:styleId="PieddepageCar">
    <w:name w:val="Pied de page Car"/>
    <w:link w:val="Pieddepage"/>
    <w:rsid w:val="00E77976"/>
    <w:rPr>
      <w:rFonts w:ascii="Arial" w:hAnsi="Arial"/>
      <w:snapToGrid w:val="0"/>
    </w:rPr>
  </w:style>
  <w:style w:type="character" w:styleId="Textedelespacerserv">
    <w:name w:val="Placeholder Text"/>
    <w:basedOn w:val="Policepardfaut"/>
    <w:uiPriority w:val="99"/>
    <w:semiHidden/>
    <w:rsid w:val="00BF7216"/>
    <w:rPr>
      <w:color w:val="808080"/>
    </w:rPr>
  </w:style>
  <w:style w:type="character" w:customStyle="1" w:styleId="Titre8Car">
    <w:name w:val="Titre 8 Car"/>
    <w:basedOn w:val="Policepardfaut"/>
    <w:link w:val="Titre8"/>
    <w:semiHidden/>
    <w:rsid w:val="00490BDA"/>
    <w:rPr>
      <w:rFonts w:asciiTheme="majorHAnsi" w:eastAsiaTheme="majorEastAsia" w:hAnsiTheme="majorHAnsi" w:cstheme="majorBidi"/>
      <w:color w:val="404040" w:themeColor="text1" w:themeTint="BF"/>
    </w:rPr>
  </w:style>
  <w:style w:type="paragraph" w:styleId="Titre">
    <w:name w:val="Title"/>
    <w:basedOn w:val="Normal"/>
    <w:link w:val="TitreCar"/>
    <w:qFormat/>
    <w:rsid w:val="00603B0A"/>
    <w:pPr>
      <w:shd w:val="clear" w:color="auto" w:fill="BFBFBF"/>
      <w:overflowPunct w:val="0"/>
      <w:autoSpaceDE w:val="0"/>
      <w:autoSpaceDN w:val="0"/>
      <w:adjustRightInd w:val="0"/>
      <w:jc w:val="center"/>
    </w:pPr>
    <w:rPr>
      <w:b/>
      <w:snapToGrid/>
      <w:color w:val="FFFFFF"/>
      <w:sz w:val="28"/>
    </w:rPr>
  </w:style>
  <w:style w:type="character" w:customStyle="1" w:styleId="TitreCar">
    <w:name w:val="Titre Car"/>
    <w:basedOn w:val="Policepardfaut"/>
    <w:link w:val="Titre"/>
    <w:rsid w:val="00603B0A"/>
    <w:rPr>
      <w:rFonts w:ascii="Arial" w:hAnsi="Arial"/>
      <w:b/>
      <w:color w:val="FFFFFF"/>
      <w:sz w:val="28"/>
      <w:shd w:val="clear" w:color="auto" w:fill="BFBFBF"/>
    </w:rPr>
  </w:style>
  <w:style w:type="paragraph" w:customStyle="1" w:styleId="textenormal">
    <w:name w:val="texte normal"/>
    <w:basedOn w:val="Normal"/>
    <w:rsid w:val="00603B0A"/>
    <w:pPr>
      <w:keepNext/>
      <w:keepLines/>
      <w:widowControl/>
    </w:pPr>
    <w:rPr>
      <w:rFonts w:ascii="Times New Roman" w:hAnsi="Times New Roman"/>
      <w:snapToGrid/>
      <w:sz w:val="24"/>
    </w:rPr>
  </w:style>
  <w:style w:type="paragraph" w:styleId="Rvision">
    <w:name w:val="Revision"/>
    <w:hidden/>
    <w:uiPriority w:val="99"/>
    <w:semiHidden/>
    <w:rsid w:val="0040336A"/>
    <w:rPr>
      <w:rFonts w:ascii="Arial" w:hAnsi="Arial"/>
      <w:snapToGrid w:val="0"/>
    </w:rPr>
  </w:style>
  <w:style w:type="character" w:styleId="Marquedecommentaire">
    <w:name w:val="annotation reference"/>
    <w:basedOn w:val="Policepardfaut"/>
    <w:uiPriority w:val="99"/>
    <w:semiHidden/>
    <w:unhideWhenUsed/>
    <w:rsid w:val="00D2400F"/>
    <w:rPr>
      <w:sz w:val="16"/>
      <w:szCs w:val="16"/>
    </w:rPr>
  </w:style>
  <w:style w:type="paragraph" w:styleId="Commentaire">
    <w:name w:val="annotation text"/>
    <w:basedOn w:val="Normal"/>
    <w:link w:val="CommentaireCar"/>
    <w:uiPriority w:val="99"/>
    <w:semiHidden/>
    <w:unhideWhenUsed/>
    <w:rsid w:val="00D2400F"/>
  </w:style>
  <w:style w:type="character" w:customStyle="1" w:styleId="CommentaireCar">
    <w:name w:val="Commentaire Car"/>
    <w:basedOn w:val="Policepardfaut"/>
    <w:link w:val="Commentaire"/>
    <w:uiPriority w:val="99"/>
    <w:semiHidden/>
    <w:rsid w:val="00D2400F"/>
    <w:rPr>
      <w:rFonts w:ascii="Calibri" w:hAnsi="Calibri"/>
      <w:snapToGrid w:val="0"/>
    </w:rPr>
  </w:style>
  <w:style w:type="paragraph" w:styleId="Objetducommentaire">
    <w:name w:val="annotation subject"/>
    <w:basedOn w:val="Commentaire"/>
    <w:next w:val="Commentaire"/>
    <w:link w:val="ObjetducommentaireCar"/>
    <w:uiPriority w:val="99"/>
    <w:semiHidden/>
    <w:unhideWhenUsed/>
    <w:rsid w:val="00D2400F"/>
    <w:rPr>
      <w:b/>
      <w:bCs/>
    </w:rPr>
  </w:style>
  <w:style w:type="character" w:customStyle="1" w:styleId="ObjetducommentaireCar">
    <w:name w:val="Objet du commentaire Car"/>
    <w:basedOn w:val="CommentaireCar"/>
    <w:link w:val="Objetducommentaire"/>
    <w:uiPriority w:val="99"/>
    <w:semiHidden/>
    <w:rsid w:val="00D2400F"/>
    <w:rPr>
      <w:rFonts w:ascii="Calibri" w:hAnsi="Calibri"/>
      <w:b/>
      <w:bCs/>
      <w:snapToGrid w:val="0"/>
    </w:rPr>
  </w:style>
  <w:style w:type="paragraph" w:customStyle="1" w:styleId="NormalGG">
    <w:name w:val="Normal GG"/>
    <w:basedOn w:val="Normal"/>
    <w:qFormat/>
    <w:rsid w:val="00431037"/>
    <w:pPr>
      <w:widowControl/>
      <w:spacing w:after="120"/>
    </w:pPr>
    <w:rPr>
      <w:rFonts w:ascii="Arial" w:eastAsia="Cambria" w:hAnsi="Arial" w:cs="Arial"/>
      <w:snapToGrid/>
      <w:szCs w:val="24"/>
      <w:lang w:eastAsia="en-US" w:bidi="ar-LY"/>
    </w:rPr>
  </w:style>
  <w:style w:type="table" w:customStyle="1" w:styleId="Grilledutableau7">
    <w:name w:val="Grille du tableau7"/>
    <w:basedOn w:val="TableauNormal"/>
    <w:next w:val="Grilledutableau"/>
    <w:uiPriority w:val="39"/>
    <w:rsid w:val="00431037"/>
    <w:pPr>
      <w:suppressAutoHyphens/>
    </w:pPr>
    <w:rPr>
      <w:rFonts w:ascii="Thorndale AMT" w:eastAsia="Arial Unicode MS" w:hAnsi="Thorndale AMT" w:cs="Tahom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rsid w:val="00A714ED"/>
    <w:rPr>
      <w:rFonts w:ascii="Calibri" w:hAnsi="Calibri"/>
      <w:snapToGrid w:val="0"/>
      <w:color w:val="000000"/>
      <w:sz w:val="24"/>
      <w:szCs w:val="24"/>
      <w:shd w:val="clear" w:color="auto" w:fill="D99594"/>
      <w14:scene3d>
        <w14:camera w14:prst="orthographicFront"/>
        <w14:lightRig w14:rig="threePt" w14:dir="t">
          <w14:rot w14:lat="0" w14:lon="0" w14:rev="0"/>
        </w14:lightRig>
      </w14:scene3d>
    </w:rPr>
  </w:style>
  <w:style w:type="character" w:customStyle="1" w:styleId="CorpsdetexteCar">
    <w:name w:val="Corps de texte Car"/>
    <w:basedOn w:val="Policepardfaut"/>
    <w:link w:val="Corpsdetexte"/>
    <w:semiHidden/>
    <w:rsid w:val="0052259C"/>
    <w:rPr>
      <w:rFonts w:ascii="Calibri" w:hAnsi="Calibri"/>
      <w:snapToGrid w:val="0"/>
      <w:spacing w:val="-3"/>
    </w:rPr>
  </w:style>
  <w:style w:type="character" w:customStyle="1" w:styleId="ParagraphedelisteCar">
    <w:name w:val="Paragraphe de liste Car"/>
    <w:aliases w:val="NORMAL Car,normal Car,6 pt paragraphe carré Car,alinéa 1 Car,List Paragraph1 Car,List Paragraph Car,liste 1 Car,Liste puces Car,Listes Car,1er niveau Car,calia titre 3 Car,Liste puces 2 Car,SD - Point 1 Car,Paragraphe puces Car"/>
    <w:basedOn w:val="Policepardfaut"/>
    <w:link w:val="Paragraphedeliste"/>
    <w:uiPriority w:val="34"/>
    <w:qFormat/>
    <w:locked/>
    <w:rsid w:val="00845164"/>
    <w:rPr>
      <w:rFonts w:ascii="Calibri" w:hAnsi="Calibri"/>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84830">
      <w:bodyDiv w:val="1"/>
      <w:marLeft w:val="0"/>
      <w:marRight w:val="0"/>
      <w:marTop w:val="0"/>
      <w:marBottom w:val="0"/>
      <w:divBdr>
        <w:top w:val="none" w:sz="0" w:space="0" w:color="auto"/>
        <w:left w:val="none" w:sz="0" w:space="0" w:color="auto"/>
        <w:bottom w:val="none" w:sz="0" w:space="0" w:color="auto"/>
        <w:right w:val="none" w:sz="0" w:space="0" w:color="auto"/>
      </w:divBdr>
    </w:div>
    <w:div w:id="131799045">
      <w:bodyDiv w:val="1"/>
      <w:marLeft w:val="0"/>
      <w:marRight w:val="0"/>
      <w:marTop w:val="0"/>
      <w:marBottom w:val="0"/>
      <w:divBdr>
        <w:top w:val="none" w:sz="0" w:space="0" w:color="auto"/>
        <w:left w:val="none" w:sz="0" w:space="0" w:color="auto"/>
        <w:bottom w:val="none" w:sz="0" w:space="0" w:color="auto"/>
        <w:right w:val="none" w:sz="0" w:space="0" w:color="auto"/>
      </w:divBdr>
    </w:div>
    <w:div w:id="132991964">
      <w:bodyDiv w:val="1"/>
      <w:marLeft w:val="0"/>
      <w:marRight w:val="0"/>
      <w:marTop w:val="0"/>
      <w:marBottom w:val="0"/>
      <w:divBdr>
        <w:top w:val="none" w:sz="0" w:space="0" w:color="auto"/>
        <w:left w:val="none" w:sz="0" w:space="0" w:color="auto"/>
        <w:bottom w:val="none" w:sz="0" w:space="0" w:color="auto"/>
        <w:right w:val="none" w:sz="0" w:space="0" w:color="auto"/>
      </w:divBdr>
    </w:div>
    <w:div w:id="159346716">
      <w:bodyDiv w:val="1"/>
      <w:marLeft w:val="0"/>
      <w:marRight w:val="0"/>
      <w:marTop w:val="0"/>
      <w:marBottom w:val="0"/>
      <w:divBdr>
        <w:top w:val="none" w:sz="0" w:space="0" w:color="auto"/>
        <w:left w:val="none" w:sz="0" w:space="0" w:color="auto"/>
        <w:bottom w:val="none" w:sz="0" w:space="0" w:color="auto"/>
        <w:right w:val="none" w:sz="0" w:space="0" w:color="auto"/>
      </w:divBdr>
    </w:div>
    <w:div w:id="190189393">
      <w:bodyDiv w:val="1"/>
      <w:marLeft w:val="0"/>
      <w:marRight w:val="0"/>
      <w:marTop w:val="0"/>
      <w:marBottom w:val="0"/>
      <w:divBdr>
        <w:top w:val="none" w:sz="0" w:space="0" w:color="auto"/>
        <w:left w:val="none" w:sz="0" w:space="0" w:color="auto"/>
        <w:bottom w:val="none" w:sz="0" w:space="0" w:color="auto"/>
        <w:right w:val="none" w:sz="0" w:space="0" w:color="auto"/>
      </w:divBdr>
    </w:div>
    <w:div w:id="200870676">
      <w:bodyDiv w:val="1"/>
      <w:marLeft w:val="0"/>
      <w:marRight w:val="0"/>
      <w:marTop w:val="0"/>
      <w:marBottom w:val="0"/>
      <w:divBdr>
        <w:top w:val="none" w:sz="0" w:space="0" w:color="auto"/>
        <w:left w:val="none" w:sz="0" w:space="0" w:color="auto"/>
        <w:bottom w:val="none" w:sz="0" w:space="0" w:color="auto"/>
        <w:right w:val="none" w:sz="0" w:space="0" w:color="auto"/>
      </w:divBdr>
    </w:div>
    <w:div w:id="206920689">
      <w:bodyDiv w:val="1"/>
      <w:marLeft w:val="0"/>
      <w:marRight w:val="0"/>
      <w:marTop w:val="0"/>
      <w:marBottom w:val="0"/>
      <w:divBdr>
        <w:top w:val="none" w:sz="0" w:space="0" w:color="auto"/>
        <w:left w:val="none" w:sz="0" w:space="0" w:color="auto"/>
        <w:bottom w:val="none" w:sz="0" w:space="0" w:color="auto"/>
        <w:right w:val="none" w:sz="0" w:space="0" w:color="auto"/>
      </w:divBdr>
    </w:div>
    <w:div w:id="262804455">
      <w:bodyDiv w:val="1"/>
      <w:marLeft w:val="0"/>
      <w:marRight w:val="0"/>
      <w:marTop w:val="0"/>
      <w:marBottom w:val="0"/>
      <w:divBdr>
        <w:top w:val="none" w:sz="0" w:space="0" w:color="auto"/>
        <w:left w:val="none" w:sz="0" w:space="0" w:color="auto"/>
        <w:bottom w:val="none" w:sz="0" w:space="0" w:color="auto"/>
        <w:right w:val="none" w:sz="0" w:space="0" w:color="auto"/>
      </w:divBdr>
    </w:div>
    <w:div w:id="294868738">
      <w:bodyDiv w:val="1"/>
      <w:marLeft w:val="0"/>
      <w:marRight w:val="0"/>
      <w:marTop w:val="0"/>
      <w:marBottom w:val="0"/>
      <w:divBdr>
        <w:top w:val="none" w:sz="0" w:space="0" w:color="auto"/>
        <w:left w:val="none" w:sz="0" w:space="0" w:color="auto"/>
        <w:bottom w:val="none" w:sz="0" w:space="0" w:color="auto"/>
        <w:right w:val="none" w:sz="0" w:space="0" w:color="auto"/>
      </w:divBdr>
    </w:div>
    <w:div w:id="298002860">
      <w:bodyDiv w:val="1"/>
      <w:marLeft w:val="0"/>
      <w:marRight w:val="0"/>
      <w:marTop w:val="0"/>
      <w:marBottom w:val="0"/>
      <w:divBdr>
        <w:top w:val="none" w:sz="0" w:space="0" w:color="auto"/>
        <w:left w:val="none" w:sz="0" w:space="0" w:color="auto"/>
        <w:bottom w:val="none" w:sz="0" w:space="0" w:color="auto"/>
        <w:right w:val="none" w:sz="0" w:space="0" w:color="auto"/>
      </w:divBdr>
    </w:div>
    <w:div w:id="323432067">
      <w:bodyDiv w:val="1"/>
      <w:marLeft w:val="0"/>
      <w:marRight w:val="0"/>
      <w:marTop w:val="0"/>
      <w:marBottom w:val="0"/>
      <w:divBdr>
        <w:top w:val="none" w:sz="0" w:space="0" w:color="auto"/>
        <w:left w:val="none" w:sz="0" w:space="0" w:color="auto"/>
        <w:bottom w:val="none" w:sz="0" w:space="0" w:color="auto"/>
        <w:right w:val="none" w:sz="0" w:space="0" w:color="auto"/>
      </w:divBdr>
    </w:div>
    <w:div w:id="357658050">
      <w:bodyDiv w:val="1"/>
      <w:marLeft w:val="0"/>
      <w:marRight w:val="0"/>
      <w:marTop w:val="0"/>
      <w:marBottom w:val="0"/>
      <w:divBdr>
        <w:top w:val="none" w:sz="0" w:space="0" w:color="auto"/>
        <w:left w:val="none" w:sz="0" w:space="0" w:color="auto"/>
        <w:bottom w:val="none" w:sz="0" w:space="0" w:color="auto"/>
        <w:right w:val="none" w:sz="0" w:space="0" w:color="auto"/>
      </w:divBdr>
    </w:div>
    <w:div w:id="374931853">
      <w:bodyDiv w:val="1"/>
      <w:marLeft w:val="0"/>
      <w:marRight w:val="0"/>
      <w:marTop w:val="0"/>
      <w:marBottom w:val="0"/>
      <w:divBdr>
        <w:top w:val="none" w:sz="0" w:space="0" w:color="auto"/>
        <w:left w:val="none" w:sz="0" w:space="0" w:color="auto"/>
        <w:bottom w:val="none" w:sz="0" w:space="0" w:color="auto"/>
        <w:right w:val="none" w:sz="0" w:space="0" w:color="auto"/>
      </w:divBdr>
    </w:div>
    <w:div w:id="380785404">
      <w:bodyDiv w:val="1"/>
      <w:marLeft w:val="0"/>
      <w:marRight w:val="0"/>
      <w:marTop w:val="0"/>
      <w:marBottom w:val="0"/>
      <w:divBdr>
        <w:top w:val="none" w:sz="0" w:space="0" w:color="auto"/>
        <w:left w:val="none" w:sz="0" w:space="0" w:color="auto"/>
        <w:bottom w:val="none" w:sz="0" w:space="0" w:color="auto"/>
        <w:right w:val="none" w:sz="0" w:space="0" w:color="auto"/>
      </w:divBdr>
    </w:div>
    <w:div w:id="410927364">
      <w:bodyDiv w:val="1"/>
      <w:marLeft w:val="0"/>
      <w:marRight w:val="0"/>
      <w:marTop w:val="0"/>
      <w:marBottom w:val="0"/>
      <w:divBdr>
        <w:top w:val="none" w:sz="0" w:space="0" w:color="auto"/>
        <w:left w:val="none" w:sz="0" w:space="0" w:color="auto"/>
        <w:bottom w:val="none" w:sz="0" w:space="0" w:color="auto"/>
        <w:right w:val="none" w:sz="0" w:space="0" w:color="auto"/>
      </w:divBdr>
    </w:div>
    <w:div w:id="442924854">
      <w:bodyDiv w:val="1"/>
      <w:marLeft w:val="0"/>
      <w:marRight w:val="0"/>
      <w:marTop w:val="0"/>
      <w:marBottom w:val="0"/>
      <w:divBdr>
        <w:top w:val="none" w:sz="0" w:space="0" w:color="auto"/>
        <w:left w:val="none" w:sz="0" w:space="0" w:color="auto"/>
        <w:bottom w:val="none" w:sz="0" w:space="0" w:color="auto"/>
        <w:right w:val="none" w:sz="0" w:space="0" w:color="auto"/>
      </w:divBdr>
    </w:div>
    <w:div w:id="489324067">
      <w:bodyDiv w:val="1"/>
      <w:marLeft w:val="0"/>
      <w:marRight w:val="0"/>
      <w:marTop w:val="0"/>
      <w:marBottom w:val="0"/>
      <w:divBdr>
        <w:top w:val="none" w:sz="0" w:space="0" w:color="auto"/>
        <w:left w:val="none" w:sz="0" w:space="0" w:color="auto"/>
        <w:bottom w:val="none" w:sz="0" w:space="0" w:color="auto"/>
        <w:right w:val="none" w:sz="0" w:space="0" w:color="auto"/>
      </w:divBdr>
    </w:div>
    <w:div w:id="550459130">
      <w:bodyDiv w:val="1"/>
      <w:marLeft w:val="0"/>
      <w:marRight w:val="0"/>
      <w:marTop w:val="0"/>
      <w:marBottom w:val="0"/>
      <w:divBdr>
        <w:top w:val="none" w:sz="0" w:space="0" w:color="auto"/>
        <w:left w:val="none" w:sz="0" w:space="0" w:color="auto"/>
        <w:bottom w:val="none" w:sz="0" w:space="0" w:color="auto"/>
        <w:right w:val="none" w:sz="0" w:space="0" w:color="auto"/>
      </w:divBdr>
    </w:div>
    <w:div w:id="604702062">
      <w:bodyDiv w:val="1"/>
      <w:marLeft w:val="0"/>
      <w:marRight w:val="0"/>
      <w:marTop w:val="0"/>
      <w:marBottom w:val="0"/>
      <w:divBdr>
        <w:top w:val="none" w:sz="0" w:space="0" w:color="auto"/>
        <w:left w:val="none" w:sz="0" w:space="0" w:color="auto"/>
        <w:bottom w:val="none" w:sz="0" w:space="0" w:color="auto"/>
        <w:right w:val="none" w:sz="0" w:space="0" w:color="auto"/>
      </w:divBdr>
    </w:div>
    <w:div w:id="612904725">
      <w:bodyDiv w:val="1"/>
      <w:marLeft w:val="0"/>
      <w:marRight w:val="0"/>
      <w:marTop w:val="0"/>
      <w:marBottom w:val="0"/>
      <w:divBdr>
        <w:top w:val="none" w:sz="0" w:space="0" w:color="auto"/>
        <w:left w:val="none" w:sz="0" w:space="0" w:color="auto"/>
        <w:bottom w:val="none" w:sz="0" w:space="0" w:color="auto"/>
        <w:right w:val="none" w:sz="0" w:space="0" w:color="auto"/>
      </w:divBdr>
    </w:div>
    <w:div w:id="625041563">
      <w:bodyDiv w:val="1"/>
      <w:marLeft w:val="0"/>
      <w:marRight w:val="0"/>
      <w:marTop w:val="0"/>
      <w:marBottom w:val="0"/>
      <w:divBdr>
        <w:top w:val="none" w:sz="0" w:space="0" w:color="auto"/>
        <w:left w:val="none" w:sz="0" w:space="0" w:color="auto"/>
        <w:bottom w:val="none" w:sz="0" w:space="0" w:color="auto"/>
        <w:right w:val="none" w:sz="0" w:space="0" w:color="auto"/>
      </w:divBdr>
    </w:div>
    <w:div w:id="631834012">
      <w:bodyDiv w:val="1"/>
      <w:marLeft w:val="0"/>
      <w:marRight w:val="0"/>
      <w:marTop w:val="0"/>
      <w:marBottom w:val="0"/>
      <w:divBdr>
        <w:top w:val="none" w:sz="0" w:space="0" w:color="auto"/>
        <w:left w:val="none" w:sz="0" w:space="0" w:color="auto"/>
        <w:bottom w:val="none" w:sz="0" w:space="0" w:color="auto"/>
        <w:right w:val="none" w:sz="0" w:space="0" w:color="auto"/>
      </w:divBdr>
    </w:div>
    <w:div w:id="709115938">
      <w:bodyDiv w:val="1"/>
      <w:marLeft w:val="0"/>
      <w:marRight w:val="0"/>
      <w:marTop w:val="0"/>
      <w:marBottom w:val="0"/>
      <w:divBdr>
        <w:top w:val="none" w:sz="0" w:space="0" w:color="auto"/>
        <w:left w:val="none" w:sz="0" w:space="0" w:color="auto"/>
        <w:bottom w:val="none" w:sz="0" w:space="0" w:color="auto"/>
        <w:right w:val="none" w:sz="0" w:space="0" w:color="auto"/>
      </w:divBdr>
    </w:div>
    <w:div w:id="760446658">
      <w:bodyDiv w:val="1"/>
      <w:marLeft w:val="0"/>
      <w:marRight w:val="0"/>
      <w:marTop w:val="0"/>
      <w:marBottom w:val="0"/>
      <w:divBdr>
        <w:top w:val="none" w:sz="0" w:space="0" w:color="auto"/>
        <w:left w:val="none" w:sz="0" w:space="0" w:color="auto"/>
        <w:bottom w:val="none" w:sz="0" w:space="0" w:color="auto"/>
        <w:right w:val="none" w:sz="0" w:space="0" w:color="auto"/>
      </w:divBdr>
    </w:div>
    <w:div w:id="816996398">
      <w:bodyDiv w:val="1"/>
      <w:marLeft w:val="0"/>
      <w:marRight w:val="0"/>
      <w:marTop w:val="0"/>
      <w:marBottom w:val="0"/>
      <w:divBdr>
        <w:top w:val="none" w:sz="0" w:space="0" w:color="auto"/>
        <w:left w:val="none" w:sz="0" w:space="0" w:color="auto"/>
        <w:bottom w:val="none" w:sz="0" w:space="0" w:color="auto"/>
        <w:right w:val="none" w:sz="0" w:space="0" w:color="auto"/>
      </w:divBdr>
    </w:div>
    <w:div w:id="828011754">
      <w:bodyDiv w:val="1"/>
      <w:marLeft w:val="0"/>
      <w:marRight w:val="0"/>
      <w:marTop w:val="0"/>
      <w:marBottom w:val="0"/>
      <w:divBdr>
        <w:top w:val="none" w:sz="0" w:space="0" w:color="auto"/>
        <w:left w:val="none" w:sz="0" w:space="0" w:color="auto"/>
        <w:bottom w:val="none" w:sz="0" w:space="0" w:color="auto"/>
        <w:right w:val="none" w:sz="0" w:space="0" w:color="auto"/>
      </w:divBdr>
    </w:div>
    <w:div w:id="833687930">
      <w:bodyDiv w:val="1"/>
      <w:marLeft w:val="0"/>
      <w:marRight w:val="0"/>
      <w:marTop w:val="0"/>
      <w:marBottom w:val="0"/>
      <w:divBdr>
        <w:top w:val="none" w:sz="0" w:space="0" w:color="auto"/>
        <w:left w:val="none" w:sz="0" w:space="0" w:color="auto"/>
        <w:bottom w:val="none" w:sz="0" w:space="0" w:color="auto"/>
        <w:right w:val="none" w:sz="0" w:space="0" w:color="auto"/>
      </w:divBdr>
    </w:div>
    <w:div w:id="836850689">
      <w:bodyDiv w:val="1"/>
      <w:marLeft w:val="0"/>
      <w:marRight w:val="0"/>
      <w:marTop w:val="0"/>
      <w:marBottom w:val="0"/>
      <w:divBdr>
        <w:top w:val="none" w:sz="0" w:space="0" w:color="auto"/>
        <w:left w:val="none" w:sz="0" w:space="0" w:color="auto"/>
        <w:bottom w:val="none" w:sz="0" w:space="0" w:color="auto"/>
        <w:right w:val="none" w:sz="0" w:space="0" w:color="auto"/>
      </w:divBdr>
    </w:div>
    <w:div w:id="856818176">
      <w:bodyDiv w:val="1"/>
      <w:marLeft w:val="0"/>
      <w:marRight w:val="0"/>
      <w:marTop w:val="0"/>
      <w:marBottom w:val="0"/>
      <w:divBdr>
        <w:top w:val="none" w:sz="0" w:space="0" w:color="auto"/>
        <w:left w:val="none" w:sz="0" w:space="0" w:color="auto"/>
        <w:bottom w:val="none" w:sz="0" w:space="0" w:color="auto"/>
        <w:right w:val="none" w:sz="0" w:space="0" w:color="auto"/>
      </w:divBdr>
    </w:div>
    <w:div w:id="932667082">
      <w:bodyDiv w:val="1"/>
      <w:marLeft w:val="0"/>
      <w:marRight w:val="0"/>
      <w:marTop w:val="0"/>
      <w:marBottom w:val="0"/>
      <w:divBdr>
        <w:top w:val="none" w:sz="0" w:space="0" w:color="auto"/>
        <w:left w:val="none" w:sz="0" w:space="0" w:color="auto"/>
        <w:bottom w:val="none" w:sz="0" w:space="0" w:color="auto"/>
        <w:right w:val="none" w:sz="0" w:space="0" w:color="auto"/>
      </w:divBdr>
    </w:div>
    <w:div w:id="1037705050">
      <w:bodyDiv w:val="1"/>
      <w:marLeft w:val="0"/>
      <w:marRight w:val="0"/>
      <w:marTop w:val="0"/>
      <w:marBottom w:val="0"/>
      <w:divBdr>
        <w:top w:val="none" w:sz="0" w:space="0" w:color="auto"/>
        <w:left w:val="none" w:sz="0" w:space="0" w:color="auto"/>
        <w:bottom w:val="none" w:sz="0" w:space="0" w:color="auto"/>
        <w:right w:val="none" w:sz="0" w:space="0" w:color="auto"/>
      </w:divBdr>
    </w:div>
    <w:div w:id="1053457095">
      <w:bodyDiv w:val="1"/>
      <w:marLeft w:val="0"/>
      <w:marRight w:val="0"/>
      <w:marTop w:val="0"/>
      <w:marBottom w:val="0"/>
      <w:divBdr>
        <w:top w:val="none" w:sz="0" w:space="0" w:color="auto"/>
        <w:left w:val="none" w:sz="0" w:space="0" w:color="auto"/>
        <w:bottom w:val="none" w:sz="0" w:space="0" w:color="auto"/>
        <w:right w:val="none" w:sz="0" w:space="0" w:color="auto"/>
      </w:divBdr>
    </w:div>
    <w:div w:id="1072239441">
      <w:bodyDiv w:val="1"/>
      <w:marLeft w:val="0"/>
      <w:marRight w:val="0"/>
      <w:marTop w:val="0"/>
      <w:marBottom w:val="0"/>
      <w:divBdr>
        <w:top w:val="none" w:sz="0" w:space="0" w:color="auto"/>
        <w:left w:val="none" w:sz="0" w:space="0" w:color="auto"/>
        <w:bottom w:val="none" w:sz="0" w:space="0" w:color="auto"/>
        <w:right w:val="none" w:sz="0" w:space="0" w:color="auto"/>
      </w:divBdr>
    </w:div>
    <w:div w:id="1086655701">
      <w:bodyDiv w:val="1"/>
      <w:marLeft w:val="0"/>
      <w:marRight w:val="0"/>
      <w:marTop w:val="0"/>
      <w:marBottom w:val="0"/>
      <w:divBdr>
        <w:top w:val="none" w:sz="0" w:space="0" w:color="auto"/>
        <w:left w:val="none" w:sz="0" w:space="0" w:color="auto"/>
        <w:bottom w:val="none" w:sz="0" w:space="0" w:color="auto"/>
        <w:right w:val="none" w:sz="0" w:space="0" w:color="auto"/>
      </w:divBdr>
    </w:div>
    <w:div w:id="1087309046">
      <w:bodyDiv w:val="1"/>
      <w:marLeft w:val="0"/>
      <w:marRight w:val="0"/>
      <w:marTop w:val="0"/>
      <w:marBottom w:val="0"/>
      <w:divBdr>
        <w:top w:val="none" w:sz="0" w:space="0" w:color="auto"/>
        <w:left w:val="none" w:sz="0" w:space="0" w:color="auto"/>
        <w:bottom w:val="none" w:sz="0" w:space="0" w:color="auto"/>
        <w:right w:val="none" w:sz="0" w:space="0" w:color="auto"/>
      </w:divBdr>
    </w:div>
    <w:div w:id="1126046666">
      <w:bodyDiv w:val="1"/>
      <w:marLeft w:val="0"/>
      <w:marRight w:val="0"/>
      <w:marTop w:val="0"/>
      <w:marBottom w:val="0"/>
      <w:divBdr>
        <w:top w:val="none" w:sz="0" w:space="0" w:color="auto"/>
        <w:left w:val="none" w:sz="0" w:space="0" w:color="auto"/>
        <w:bottom w:val="none" w:sz="0" w:space="0" w:color="auto"/>
        <w:right w:val="none" w:sz="0" w:space="0" w:color="auto"/>
      </w:divBdr>
    </w:div>
    <w:div w:id="1166092686">
      <w:bodyDiv w:val="1"/>
      <w:marLeft w:val="0"/>
      <w:marRight w:val="0"/>
      <w:marTop w:val="0"/>
      <w:marBottom w:val="0"/>
      <w:divBdr>
        <w:top w:val="none" w:sz="0" w:space="0" w:color="auto"/>
        <w:left w:val="none" w:sz="0" w:space="0" w:color="auto"/>
        <w:bottom w:val="none" w:sz="0" w:space="0" w:color="auto"/>
        <w:right w:val="none" w:sz="0" w:space="0" w:color="auto"/>
      </w:divBdr>
    </w:div>
    <w:div w:id="1223297214">
      <w:bodyDiv w:val="1"/>
      <w:marLeft w:val="0"/>
      <w:marRight w:val="0"/>
      <w:marTop w:val="0"/>
      <w:marBottom w:val="0"/>
      <w:divBdr>
        <w:top w:val="none" w:sz="0" w:space="0" w:color="auto"/>
        <w:left w:val="none" w:sz="0" w:space="0" w:color="auto"/>
        <w:bottom w:val="none" w:sz="0" w:space="0" w:color="auto"/>
        <w:right w:val="none" w:sz="0" w:space="0" w:color="auto"/>
      </w:divBdr>
    </w:div>
    <w:div w:id="1311056883">
      <w:bodyDiv w:val="1"/>
      <w:marLeft w:val="0"/>
      <w:marRight w:val="0"/>
      <w:marTop w:val="0"/>
      <w:marBottom w:val="0"/>
      <w:divBdr>
        <w:top w:val="none" w:sz="0" w:space="0" w:color="auto"/>
        <w:left w:val="none" w:sz="0" w:space="0" w:color="auto"/>
        <w:bottom w:val="none" w:sz="0" w:space="0" w:color="auto"/>
        <w:right w:val="none" w:sz="0" w:space="0" w:color="auto"/>
      </w:divBdr>
    </w:div>
    <w:div w:id="1338926359">
      <w:bodyDiv w:val="1"/>
      <w:marLeft w:val="0"/>
      <w:marRight w:val="0"/>
      <w:marTop w:val="0"/>
      <w:marBottom w:val="0"/>
      <w:divBdr>
        <w:top w:val="none" w:sz="0" w:space="0" w:color="auto"/>
        <w:left w:val="none" w:sz="0" w:space="0" w:color="auto"/>
        <w:bottom w:val="none" w:sz="0" w:space="0" w:color="auto"/>
        <w:right w:val="none" w:sz="0" w:space="0" w:color="auto"/>
      </w:divBdr>
    </w:div>
    <w:div w:id="1381829221">
      <w:bodyDiv w:val="1"/>
      <w:marLeft w:val="0"/>
      <w:marRight w:val="0"/>
      <w:marTop w:val="0"/>
      <w:marBottom w:val="0"/>
      <w:divBdr>
        <w:top w:val="none" w:sz="0" w:space="0" w:color="auto"/>
        <w:left w:val="none" w:sz="0" w:space="0" w:color="auto"/>
        <w:bottom w:val="none" w:sz="0" w:space="0" w:color="auto"/>
        <w:right w:val="none" w:sz="0" w:space="0" w:color="auto"/>
      </w:divBdr>
    </w:div>
    <w:div w:id="1428190337">
      <w:bodyDiv w:val="1"/>
      <w:marLeft w:val="0"/>
      <w:marRight w:val="0"/>
      <w:marTop w:val="0"/>
      <w:marBottom w:val="0"/>
      <w:divBdr>
        <w:top w:val="none" w:sz="0" w:space="0" w:color="auto"/>
        <w:left w:val="none" w:sz="0" w:space="0" w:color="auto"/>
        <w:bottom w:val="none" w:sz="0" w:space="0" w:color="auto"/>
        <w:right w:val="none" w:sz="0" w:space="0" w:color="auto"/>
      </w:divBdr>
    </w:div>
    <w:div w:id="1459448423">
      <w:bodyDiv w:val="1"/>
      <w:marLeft w:val="0"/>
      <w:marRight w:val="0"/>
      <w:marTop w:val="0"/>
      <w:marBottom w:val="0"/>
      <w:divBdr>
        <w:top w:val="none" w:sz="0" w:space="0" w:color="auto"/>
        <w:left w:val="none" w:sz="0" w:space="0" w:color="auto"/>
        <w:bottom w:val="none" w:sz="0" w:space="0" w:color="auto"/>
        <w:right w:val="none" w:sz="0" w:space="0" w:color="auto"/>
      </w:divBdr>
    </w:div>
    <w:div w:id="1532837422">
      <w:bodyDiv w:val="1"/>
      <w:marLeft w:val="0"/>
      <w:marRight w:val="0"/>
      <w:marTop w:val="0"/>
      <w:marBottom w:val="0"/>
      <w:divBdr>
        <w:top w:val="none" w:sz="0" w:space="0" w:color="auto"/>
        <w:left w:val="none" w:sz="0" w:space="0" w:color="auto"/>
        <w:bottom w:val="none" w:sz="0" w:space="0" w:color="auto"/>
        <w:right w:val="none" w:sz="0" w:space="0" w:color="auto"/>
      </w:divBdr>
    </w:div>
    <w:div w:id="1564871890">
      <w:bodyDiv w:val="1"/>
      <w:marLeft w:val="0"/>
      <w:marRight w:val="0"/>
      <w:marTop w:val="0"/>
      <w:marBottom w:val="0"/>
      <w:divBdr>
        <w:top w:val="none" w:sz="0" w:space="0" w:color="auto"/>
        <w:left w:val="none" w:sz="0" w:space="0" w:color="auto"/>
        <w:bottom w:val="none" w:sz="0" w:space="0" w:color="auto"/>
        <w:right w:val="none" w:sz="0" w:space="0" w:color="auto"/>
      </w:divBdr>
    </w:div>
    <w:div w:id="1567258196">
      <w:bodyDiv w:val="1"/>
      <w:marLeft w:val="0"/>
      <w:marRight w:val="0"/>
      <w:marTop w:val="0"/>
      <w:marBottom w:val="0"/>
      <w:divBdr>
        <w:top w:val="none" w:sz="0" w:space="0" w:color="auto"/>
        <w:left w:val="none" w:sz="0" w:space="0" w:color="auto"/>
        <w:bottom w:val="none" w:sz="0" w:space="0" w:color="auto"/>
        <w:right w:val="none" w:sz="0" w:space="0" w:color="auto"/>
      </w:divBdr>
    </w:div>
    <w:div w:id="1570263610">
      <w:bodyDiv w:val="1"/>
      <w:marLeft w:val="0"/>
      <w:marRight w:val="0"/>
      <w:marTop w:val="0"/>
      <w:marBottom w:val="0"/>
      <w:divBdr>
        <w:top w:val="none" w:sz="0" w:space="0" w:color="auto"/>
        <w:left w:val="none" w:sz="0" w:space="0" w:color="auto"/>
        <w:bottom w:val="none" w:sz="0" w:space="0" w:color="auto"/>
        <w:right w:val="none" w:sz="0" w:space="0" w:color="auto"/>
      </w:divBdr>
    </w:div>
    <w:div w:id="1593270618">
      <w:bodyDiv w:val="1"/>
      <w:marLeft w:val="0"/>
      <w:marRight w:val="0"/>
      <w:marTop w:val="0"/>
      <w:marBottom w:val="0"/>
      <w:divBdr>
        <w:top w:val="none" w:sz="0" w:space="0" w:color="auto"/>
        <w:left w:val="none" w:sz="0" w:space="0" w:color="auto"/>
        <w:bottom w:val="none" w:sz="0" w:space="0" w:color="auto"/>
        <w:right w:val="none" w:sz="0" w:space="0" w:color="auto"/>
      </w:divBdr>
    </w:div>
    <w:div w:id="1619606313">
      <w:bodyDiv w:val="1"/>
      <w:marLeft w:val="0"/>
      <w:marRight w:val="0"/>
      <w:marTop w:val="0"/>
      <w:marBottom w:val="0"/>
      <w:divBdr>
        <w:top w:val="none" w:sz="0" w:space="0" w:color="auto"/>
        <w:left w:val="none" w:sz="0" w:space="0" w:color="auto"/>
        <w:bottom w:val="none" w:sz="0" w:space="0" w:color="auto"/>
        <w:right w:val="none" w:sz="0" w:space="0" w:color="auto"/>
      </w:divBdr>
    </w:div>
    <w:div w:id="1631789371">
      <w:bodyDiv w:val="1"/>
      <w:marLeft w:val="0"/>
      <w:marRight w:val="0"/>
      <w:marTop w:val="0"/>
      <w:marBottom w:val="0"/>
      <w:divBdr>
        <w:top w:val="none" w:sz="0" w:space="0" w:color="auto"/>
        <w:left w:val="none" w:sz="0" w:space="0" w:color="auto"/>
        <w:bottom w:val="none" w:sz="0" w:space="0" w:color="auto"/>
        <w:right w:val="none" w:sz="0" w:space="0" w:color="auto"/>
      </w:divBdr>
    </w:div>
    <w:div w:id="1706520898">
      <w:bodyDiv w:val="1"/>
      <w:marLeft w:val="0"/>
      <w:marRight w:val="0"/>
      <w:marTop w:val="0"/>
      <w:marBottom w:val="0"/>
      <w:divBdr>
        <w:top w:val="none" w:sz="0" w:space="0" w:color="auto"/>
        <w:left w:val="none" w:sz="0" w:space="0" w:color="auto"/>
        <w:bottom w:val="none" w:sz="0" w:space="0" w:color="auto"/>
        <w:right w:val="none" w:sz="0" w:space="0" w:color="auto"/>
      </w:divBdr>
    </w:div>
    <w:div w:id="1716924655">
      <w:bodyDiv w:val="1"/>
      <w:marLeft w:val="0"/>
      <w:marRight w:val="0"/>
      <w:marTop w:val="0"/>
      <w:marBottom w:val="0"/>
      <w:divBdr>
        <w:top w:val="none" w:sz="0" w:space="0" w:color="auto"/>
        <w:left w:val="none" w:sz="0" w:space="0" w:color="auto"/>
        <w:bottom w:val="none" w:sz="0" w:space="0" w:color="auto"/>
        <w:right w:val="none" w:sz="0" w:space="0" w:color="auto"/>
      </w:divBdr>
    </w:div>
    <w:div w:id="1719402787">
      <w:bodyDiv w:val="1"/>
      <w:marLeft w:val="0"/>
      <w:marRight w:val="0"/>
      <w:marTop w:val="0"/>
      <w:marBottom w:val="0"/>
      <w:divBdr>
        <w:top w:val="none" w:sz="0" w:space="0" w:color="auto"/>
        <w:left w:val="none" w:sz="0" w:space="0" w:color="auto"/>
        <w:bottom w:val="none" w:sz="0" w:space="0" w:color="auto"/>
        <w:right w:val="none" w:sz="0" w:space="0" w:color="auto"/>
      </w:divBdr>
    </w:div>
    <w:div w:id="1766196020">
      <w:bodyDiv w:val="1"/>
      <w:marLeft w:val="0"/>
      <w:marRight w:val="0"/>
      <w:marTop w:val="0"/>
      <w:marBottom w:val="0"/>
      <w:divBdr>
        <w:top w:val="none" w:sz="0" w:space="0" w:color="auto"/>
        <w:left w:val="none" w:sz="0" w:space="0" w:color="auto"/>
        <w:bottom w:val="none" w:sz="0" w:space="0" w:color="auto"/>
        <w:right w:val="none" w:sz="0" w:space="0" w:color="auto"/>
      </w:divBdr>
    </w:div>
    <w:div w:id="1792430846">
      <w:bodyDiv w:val="1"/>
      <w:marLeft w:val="0"/>
      <w:marRight w:val="0"/>
      <w:marTop w:val="0"/>
      <w:marBottom w:val="0"/>
      <w:divBdr>
        <w:top w:val="none" w:sz="0" w:space="0" w:color="auto"/>
        <w:left w:val="none" w:sz="0" w:space="0" w:color="auto"/>
        <w:bottom w:val="none" w:sz="0" w:space="0" w:color="auto"/>
        <w:right w:val="none" w:sz="0" w:space="0" w:color="auto"/>
      </w:divBdr>
    </w:div>
    <w:div w:id="1795244577">
      <w:bodyDiv w:val="1"/>
      <w:marLeft w:val="0"/>
      <w:marRight w:val="0"/>
      <w:marTop w:val="0"/>
      <w:marBottom w:val="0"/>
      <w:divBdr>
        <w:top w:val="none" w:sz="0" w:space="0" w:color="auto"/>
        <w:left w:val="none" w:sz="0" w:space="0" w:color="auto"/>
        <w:bottom w:val="none" w:sz="0" w:space="0" w:color="auto"/>
        <w:right w:val="none" w:sz="0" w:space="0" w:color="auto"/>
      </w:divBdr>
    </w:div>
    <w:div w:id="1816217391">
      <w:bodyDiv w:val="1"/>
      <w:marLeft w:val="0"/>
      <w:marRight w:val="0"/>
      <w:marTop w:val="0"/>
      <w:marBottom w:val="0"/>
      <w:divBdr>
        <w:top w:val="none" w:sz="0" w:space="0" w:color="auto"/>
        <w:left w:val="none" w:sz="0" w:space="0" w:color="auto"/>
        <w:bottom w:val="none" w:sz="0" w:space="0" w:color="auto"/>
        <w:right w:val="none" w:sz="0" w:space="0" w:color="auto"/>
      </w:divBdr>
    </w:div>
    <w:div w:id="1866550956">
      <w:bodyDiv w:val="1"/>
      <w:marLeft w:val="0"/>
      <w:marRight w:val="0"/>
      <w:marTop w:val="0"/>
      <w:marBottom w:val="0"/>
      <w:divBdr>
        <w:top w:val="none" w:sz="0" w:space="0" w:color="auto"/>
        <w:left w:val="none" w:sz="0" w:space="0" w:color="auto"/>
        <w:bottom w:val="none" w:sz="0" w:space="0" w:color="auto"/>
        <w:right w:val="none" w:sz="0" w:space="0" w:color="auto"/>
      </w:divBdr>
    </w:div>
    <w:div w:id="1873765685">
      <w:bodyDiv w:val="1"/>
      <w:marLeft w:val="0"/>
      <w:marRight w:val="0"/>
      <w:marTop w:val="0"/>
      <w:marBottom w:val="0"/>
      <w:divBdr>
        <w:top w:val="none" w:sz="0" w:space="0" w:color="auto"/>
        <w:left w:val="none" w:sz="0" w:space="0" w:color="auto"/>
        <w:bottom w:val="none" w:sz="0" w:space="0" w:color="auto"/>
        <w:right w:val="none" w:sz="0" w:space="0" w:color="auto"/>
      </w:divBdr>
    </w:div>
    <w:div w:id="1882355161">
      <w:bodyDiv w:val="1"/>
      <w:marLeft w:val="0"/>
      <w:marRight w:val="0"/>
      <w:marTop w:val="0"/>
      <w:marBottom w:val="0"/>
      <w:divBdr>
        <w:top w:val="none" w:sz="0" w:space="0" w:color="auto"/>
        <w:left w:val="none" w:sz="0" w:space="0" w:color="auto"/>
        <w:bottom w:val="none" w:sz="0" w:space="0" w:color="auto"/>
        <w:right w:val="none" w:sz="0" w:space="0" w:color="auto"/>
      </w:divBdr>
    </w:div>
    <w:div w:id="1983272485">
      <w:bodyDiv w:val="1"/>
      <w:marLeft w:val="0"/>
      <w:marRight w:val="0"/>
      <w:marTop w:val="0"/>
      <w:marBottom w:val="0"/>
      <w:divBdr>
        <w:top w:val="none" w:sz="0" w:space="0" w:color="auto"/>
        <w:left w:val="none" w:sz="0" w:space="0" w:color="auto"/>
        <w:bottom w:val="none" w:sz="0" w:space="0" w:color="auto"/>
        <w:right w:val="none" w:sz="0" w:space="0" w:color="auto"/>
      </w:divBdr>
    </w:div>
    <w:div w:id="2000502283">
      <w:bodyDiv w:val="1"/>
      <w:marLeft w:val="0"/>
      <w:marRight w:val="0"/>
      <w:marTop w:val="0"/>
      <w:marBottom w:val="0"/>
      <w:divBdr>
        <w:top w:val="none" w:sz="0" w:space="0" w:color="auto"/>
        <w:left w:val="none" w:sz="0" w:space="0" w:color="auto"/>
        <w:bottom w:val="none" w:sz="0" w:space="0" w:color="auto"/>
        <w:right w:val="none" w:sz="0" w:space="0" w:color="auto"/>
      </w:divBdr>
    </w:div>
    <w:div w:id="2101876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314E13-AE90-432E-8F4C-A68C3DA13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3773</Words>
  <Characters>20410</Characters>
  <Application>Microsoft Office Word</Application>
  <DocSecurity>0</DocSecurity>
  <Lines>170</Lines>
  <Paragraphs>48</Paragraphs>
  <ScaleCrop>false</ScaleCrop>
  <HeadingPairs>
    <vt:vector size="2" baseType="variant">
      <vt:variant>
        <vt:lpstr>Titre</vt:lpstr>
      </vt:variant>
      <vt:variant>
        <vt:i4>1</vt:i4>
      </vt:variant>
    </vt:vector>
  </HeadingPairs>
  <TitlesOfParts>
    <vt:vector size="1" baseType="lpstr">
      <vt:lpstr/>
    </vt:vector>
  </TitlesOfParts>
  <Company>P.A.H</Company>
  <LinksUpToDate>false</LinksUpToDate>
  <CharactersWithSpaces>24135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GEMOCE Sarl;GEMOCE</dc:creator>
  <cp:lastModifiedBy>REVEILLARD Juliette TSEF 2CL</cp:lastModifiedBy>
  <cp:revision>7</cp:revision>
  <cp:lastPrinted>2025-09-29T23:39:00Z</cp:lastPrinted>
  <dcterms:created xsi:type="dcterms:W3CDTF">2025-09-29T04:57:00Z</dcterms:created>
  <dcterms:modified xsi:type="dcterms:W3CDTF">2025-09-29T23:39:00Z</dcterms:modified>
</cp:coreProperties>
</file>